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EE1" w:rsidRPr="00660EE1" w:rsidRDefault="00660EE1" w:rsidP="00660EE1">
      <w:pPr>
        <w:pStyle w:val="Heading8"/>
        <w:jc w:val="center"/>
        <w:rPr>
          <w:rFonts w:ascii="Tahoma" w:hAnsi="Tahoma" w:cs="Tahoma"/>
          <w:b/>
          <w:noProof/>
          <w:color w:val="FFFFFF"/>
          <w:sz w:val="20"/>
          <w:szCs w:val="20"/>
          <w:lang w:val="en-GB"/>
        </w:rPr>
      </w:pPr>
    </w:p>
    <w:p w:rsidR="00660EE1" w:rsidRPr="00660EE1" w:rsidRDefault="00660EE1" w:rsidP="00660EE1">
      <w:pPr>
        <w:pStyle w:val="Heading8"/>
        <w:rPr>
          <w:rFonts w:ascii="Tahoma" w:hAnsi="Tahoma"/>
          <w:b/>
          <w:noProof/>
          <w:color w:val="000080"/>
          <w:lang w:val="en-GB"/>
        </w:rPr>
      </w:pPr>
      <w:r w:rsidRPr="00660EE1">
        <w:rPr>
          <w:rFonts w:ascii="Tahoma" w:hAnsi="Tahoma"/>
          <w:b/>
          <w:noProof/>
          <w:color w:val="000080"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3110CC4" wp14:editId="402376B2">
                <wp:simplePos x="0" y="0"/>
                <wp:positionH relativeFrom="column">
                  <wp:posOffset>-73660</wp:posOffset>
                </wp:positionH>
                <wp:positionV relativeFrom="paragraph">
                  <wp:posOffset>43019</wp:posOffset>
                </wp:positionV>
                <wp:extent cx="1972945" cy="464185"/>
                <wp:effectExtent l="0" t="0" r="825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46418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EE1" w:rsidRPr="00660EE1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sz w:val="12"/>
                              </w:rPr>
                            </w:pPr>
                          </w:p>
                          <w:p w:rsidR="00660EE1" w:rsidRPr="00660EE1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</w:pPr>
                            <w:r w:rsidRPr="00660EE1">
                              <w:rPr>
                                <w:rFonts w:ascii="Tahoma" w:hAnsi="Tahoma" w:cs="Tahoma"/>
                                <w:b/>
                                <w:color w:val="FFFFFF"/>
                              </w:rPr>
                              <w:t>... A MEDICAL EMERGENCY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10C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.8pt;margin-top:3.4pt;width:155.35pt;height:36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" fillcolor="#ed7d31" stroked="f">
                <v:textbox>
                  <w:txbxContent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  <w:sz w:val="12"/>
                        </w:rPr>
                      </w:pPr>
                    </w:p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</w:rPr>
                      </w:pPr>
                      <w:r w:rsidRPr="00660EE1">
                        <w:rPr>
                          <w:rFonts w:ascii="Tahoma" w:hAnsi="Tahoma" w:cs="Tahoma"/>
                          <w:b/>
                          <w:color w:val="FFFFFF"/>
                        </w:rPr>
                        <w:t>... A MEDICAL EMERGENCY</w:t>
                      </w:r>
                    </w:p>
                  </w:txbxContent>
                </v:textbox>
              </v:shape>
            </w:pict>
          </mc:Fallback>
        </mc:AlternateContent>
      </w:r>
    </w:p>
    <w:p w:rsidR="00660EE1" w:rsidRPr="00660EE1" w:rsidRDefault="00660EE1" w:rsidP="00660EE1">
      <w:pPr>
        <w:spacing w:before="180"/>
        <w:jc w:val="center"/>
        <w:rPr>
          <w:rFonts w:ascii="Tahoma" w:hAnsi="Tahoma"/>
          <w:b/>
          <w:noProof/>
          <w:color w:val="000080"/>
          <w:lang w:val="en-GB"/>
        </w:rPr>
      </w:pPr>
    </w:p>
    <w:p w:rsidR="00660EE1" w:rsidRPr="00660EE1" w:rsidRDefault="003723F2" w:rsidP="00660EE1">
      <w:pPr>
        <w:spacing w:before="180"/>
        <w:jc w:val="center"/>
        <w:rPr>
          <w:rFonts w:ascii="Verdana" w:hAnsi="Verdana"/>
          <w:b/>
          <w:noProof/>
          <w:color w:val="000080"/>
          <w:lang w:val="en-GB"/>
        </w:rPr>
      </w:pPr>
      <w:r>
        <w:rPr>
          <w:rFonts w:ascii="Verdana" w:hAnsi="Verdana"/>
          <w:b/>
          <w:noProof/>
          <w:color w:val="000080"/>
          <w:lang w:val="en-GB"/>
        </w:rPr>
        <w:t>Call the Medical Service 12</w:t>
      </w:r>
    </w:p>
    <w:p w:rsidR="00660EE1" w:rsidRPr="00660EE1" w:rsidRDefault="00660EE1" w:rsidP="00660EE1">
      <w:pPr>
        <w:ind w:left="-284"/>
        <w:jc w:val="both"/>
        <w:rPr>
          <w:rFonts w:ascii="Tahoma" w:hAnsi="Tahoma"/>
          <w:noProof/>
          <w:sz w:val="18"/>
          <w:lang w:val="en-GB"/>
        </w:rPr>
      </w:pPr>
    </w:p>
    <w:p w:rsidR="00660EE1" w:rsidRPr="00660EE1" w:rsidRDefault="00660EE1" w:rsidP="00660EE1">
      <w:pPr>
        <w:pStyle w:val="ListParagraph"/>
        <w:numPr>
          <w:ilvl w:val="0"/>
          <w:numId w:val="1"/>
        </w:numPr>
        <w:ind w:left="0" w:hanging="218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Specify:</w:t>
      </w:r>
    </w:p>
    <w:p w:rsidR="00660EE1" w:rsidRPr="00660EE1" w:rsidRDefault="00660EE1" w:rsidP="00660EE1">
      <w:pPr>
        <w:ind w:left="284" w:hanging="142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- the exact location,</w:t>
      </w:r>
    </w:p>
    <w:p w:rsidR="00660EE1" w:rsidRPr="00660EE1" w:rsidRDefault="00660EE1" w:rsidP="00660EE1">
      <w:pPr>
        <w:tabs>
          <w:tab w:val="left" w:pos="142"/>
        </w:tabs>
        <w:ind w:left="284" w:hanging="142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- why you are calling,</w:t>
      </w:r>
    </w:p>
    <w:p w:rsidR="00660EE1" w:rsidRPr="00660EE1" w:rsidRDefault="00660EE1" w:rsidP="00660EE1">
      <w:pPr>
        <w:tabs>
          <w:tab w:val="left" w:pos="142"/>
        </w:tabs>
        <w:ind w:left="284" w:hanging="142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-</w:t>
      </w:r>
      <w:r w:rsidRPr="00660EE1">
        <w:rPr>
          <w:rFonts w:ascii="Verdana" w:hAnsi="Verdana"/>
          <w:noProof/>
          <w:sz w:val="18"/>
          <w:lang w:val="en-GB"/>
        </w:rPr>
        <w:tab/>
        <w:t>the state and the number of casualties,</w:t>
      </w:r>
    </w:p>
    <w:p w:rsidR="00660EE1" w:rsidRPr="00660EE1" w:rsidRDefault="00660EE1" w:rsidP="00660EE1">
      <w:pPr>
        <w:tabs>
          <w:tab w:val="left" w:pos="142"/>
        </w:tabs>
        <w:ind w:left="284" w:hanging="142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- the circumstances,</w:t>
      </w:r>
    </w:p>
    <w:p w:rsidR="00660EE1" w:rsidRPr="00660EE1" w:rsidRDefault="00660EE1" w:rsidP="00660EE1">
      <w:pPr>
        <w:tabs>
          <w:tab w:val="left" w:pos="142"/>
        </w:tabs>
        <w:ind w:left="284" w:hanging="142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- Do not be the first to end the phone call</w:t>
      </w:r>
    </w:p>
    <w:p w:rsidR="00660EE1" w:rsidRPr="00660EE1" w:rsidRDefault="00660EE1" w:rsidP="00660EE1">
      <w:pPr>
        <w:pStyle w:val="Title"/>
        <w:tabs>
          <w:tab w:val="left" w:pos="142"/>
          <w:tab w:val="left" w:pos="709"/>
        </w:tabs>
        <w:ind w:left="142"/>
        <w:jc w:val="both"/>
        <w:rPr>
          <w:rFonts w:ascii="Verdana" w:hAnsi="Verdana"/>
          <w:sz w:val="16"/>
          <w:lang w:val="en-GB"/>
        </w:rPr>
      </w:pPr>
    </w:p>
    <w:p w:rsidR="00660EE1" w:rsidRPr="00660EE1" w:rsidRDefault="00660EE1" w:rsidP="00660EE1">
      <w:pPr>
        <w:pStyle w:val="ListParagraph"/>
        <w:numPr>
          <w:ilvl w:val="0"/>
          <w:numId w:val="2"/>
        </w:numPr>
        <w:ind w:left="0" w:hanging="218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Call the nearest first-aider (photos on the notice-boards in the corridors)</w:t>
      </w:r>
    </w:p>
    <w:p w:rsidR="00660EE1" w:rsidRPr="00660EE1" w:rsidRDefault="00660EE1" w:rsidP="00660EE1">
      <w:pPr>
        <w:tabs>
          <w:tab w:val="left" w:pos="0"/>
        </w:tabs>
        <w:ind w:left="142"/>
        <w:jc w:val="both"/>
        <w:rPr>
          <w:rFonts w:ascii="Verdana" w:hAnsi="Verdana"/>
          <w:noProof/>
          <w:sz w:val="16"/>
          <w:lang w:val="en-GB"/>
        </w:rPr>
      </w:pPr>
    </w:p>
    <w:p w:rsidR="00660EE1" w:rsidRPr="00660EE1" w:rsidRDefault="00660EE1" w:rsidP="00660EE1">
      <w:pPr>
        <w:pStyle w:val="ListParagraph"/>
        <w:numPr>
          <w:ilvl w:val="0"/>
          <w:numId w:val="3"/>
        </w:numPr>
        <w:tabs>
          <w:tab w:val="left" w:pos="0"/>
        </w:tabs>
        <w:ind w:left="0" w:hanging="218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Protect yourself and others to avoid further damage.</w:t>
      </w:r>
    </w:p>
    <w:p w:rsidR="00660EE1" w:rsidRPr="00660EE1" w:rsidRDefault="00660EE1" w:rsidP="00660EE1">
      <w:pPr>
        <w:pStyle w:val="BodyText3"/>
        <w:tabs>
          <w:tab w:val="clear" w:pos="142"/>
          <w:tab w:val="left" w:pos="0"/>
        </w:tabs>
        <w:ind w:hanging="218"/>
        <w:rPr>
          <w:rFonts w:ascii="Verdana" w:hAnsi="Verdana"/>
          <w:b/>
          <w:smallCaps/>
          <w:noProof/>
          <w:sz w:val="16"/>
          <w:lang w:val="en-GB"/>
        </w:rPr>
      </w:pPr>
    </w:p>
    <w:p w:rsidR="00660EE1" w:rsidRPr="00660EE1" w:rsidRDefault="00660EE1" w:rsidP="00660EE1">
      <w:pPr>
        <w:pStyle w:val="BodyText3"/>
        <w:numPr>
          <w:ilvl w:val="0"/>
          <w:numId w:val="4"/>
        </w:numPr>
        <w:tabs>
          <w:tab w:val="clear" w:pos="142"/>
          <w:tab w:val="left" w:pos="0"/>
        </w:tabs>
        <w:ind w:left="0" w:hanging="218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Never move an injured person; wait for help to arrive.</w:t>
      </w: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  <w:r w:rsidRPr="00660EE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D6D0C" wp14:editId="6B9D42CB">
                <wp:simplePos x="0" y="0"/>
                <wp:positionH relativeFrom="column">
                  <wp:posOffset>-146685</wp:posOffset>
                </wp:positionH>
                <wp:positionV relativeFrom="paragraph">
                  <wp:posOffset>193040</wp:posOffset>
                </wp:positionV>
                <wp:extent cx="6840220" cy="17780"/>
                <wp:effectExtent l="3175" t="0" r="0" b="0"/>
                <wp:wrapNone/>
                <wp:docPr id="3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7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00FF"/>
                            </a:gs>
                            <a:gs pos="50000">
                              <a:srgbClr val="FF6600"/>
                            </a:gs>
                            <a:gs pos="100000">
                              <a:srgbClr val="0000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B18C2" id="Rectangle 101" o:spid="_x0000_s1026" style="position:absolute;margin-left:-11.55pt;margin-top:15.2pt;width:538.6pt;height: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" fillcolor="blue" stroked="f">
                <v:fill color2="#f60" angle="90" focus="50%" type="gradient"/>
              </v:rect>
            </w:pict>
          </mc:Fallback>
        </mc:AlternateContent>
      </w:r>
    </w:p>
    <w:p w:rsidR="00660EE1" w:rsidRPr="00660EE1" w:rsidRDefault="00B13360" w:rsidP="00660EE1">
      <w:pPr>
        <w:jc w:val="center"/>
        <w:rPr>
          <w:rFonts w:ascii="Tahoma" w:hAnsi="Tahoma" w:cs="Tahoma"/>
          <w:b/>
          <w:caps/>
          <w:noProof/>
          <w:color w:val="FFFFFF"/>
          <w:lang w:val="en-GB"/>
        </w:rPr>
      </w:pPr>
      <w:r w:rsidRPr="00660EE1">
        <w:rPr>
          <w:noProof/>
          <w:sz w:val="14"/>
          <w:lang w:eastAsia="zh-C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B1852FF" wp14:editId="3F34ADD2">
                <wp:simplePos x="0" y="0"/>
                <wp:positionH relativeFrom="column">
                  <wp:posOffset>1237861</wp:posOffset>
                </wp:positionH>
                <wp:positionV relativeFrom="paragraph">
                  <wp:posOffset>152362</wp:posOffset>
                </wp:positionV>
                <wp:extent cx="1229995" cy="319405"/>
                <wp:effectExtent l="0" t="2540" r="1270" b="1905"/>
                <wp:wrapNone/>
                <wp:docPr id="2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EE1" w:rsidRPr="00660EE1" w:rsidRDefault="00660EE1" w:rsidP="00660EE1">
                            <w:pPr>
                              <w:rPr>
                                <w:rFonts w:ascii="Verdana" w:hAnsi="Verdana"/>
                                <w:b/>
                                <w:color w:val="000080"/>
                              </w:rPr>
                            </w:pPr>
                            <w:r w:rsidRPr="00660EE1">
                              <w:rPr>
                                <w:rFonts w:ascii="Verdana" w:hAnsi="Verdana"/>
                                <w:b/>
                                <w:color w:val="000080"/>
                              </w:rPr>
                              <w:t>SITE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852FF" id="Text Box 99" o:spid="_x0000_s1027" type="#_x0000_t202" style="position:absolute;left:0;text-align:left;margin-left:97.45pt;margin-top:12pt;width:96.85pt;height:25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" stroked="f">
                <v:textbox>
                  <w:txbxContent>
                    <w:p w:rsidR="00660EE1" w:rsidRPr="00660EE1" w:rsidRDefault="00660EE1" w:rsidP="00660EE1">
                      <w:pPr>
                        <w:rPr>
                          <w:rFonts w:ascii="Verdana" w:hAnsi="Verdana"/>
                          <w:b/>
                          <w:color w:val="000080"/>
                        </w:rPr>
                      </w:pPr>
                      <w:r w:rsidRPr="00660EE1">
                        <w:rPr>
                          <w:rFonts w:ascii="Verdana" w:hAnsi="Verdana"/>
                          <w:b/>
                          <w:color w:val="000080"/>
                        </w:rPr>
                        <w:t>SITE PLAN</w:t>
                      </w:r>
                    </w:p>
                  </w:txbxContent>
                </v:textbox>
              </v:shape>
            </w:pict>
          </mc:Fallback>
        </mc:AlternateContent>
      </w:r>
    </w:p>
    <w:p w:rsidR="00660EE1" w:rsidRPr="00660EE1" w:rsidRDefault="00660EE1" w:rsidP="00660EE1">
      <w:pPr>
        <w:rPr>
          <w:noProof/>
          <w:sz w:val="14"/>
          <w:lang w:val="en-GB"/>
        </w:rPr>
      </w:pPr>
    </w:p>
    <w:p w:rsidR="00660EE1" w:rsidRPr="00660EE1" w:rsidRDefault="00B13360" w:rsidP="00660EE1">
      <w:pPr>
        <w:rPr>
          <w:noProof/>
          <w:lang w:val="en-GB"/>
        </w:rPr>
      </w:pPr>
      <w:r w:rsidRPr="00660EE1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FD1912" wp14:editId="22B7A1D4">
                <wp:simplePos x="0" y="0"/>
                <wp:positionH relativeFrom="column">
                  <wp:posOffset>81915</wp:posOffset>
                </wp:positionH>
                <wp:positionV relativeFrom="paragraph">
                  <wp:posOffset>131606</wp:posOffset>
                </wp:positionV>
                <wp:extent cx="1972310" cy="464820"/>
                <wp:effectExtent l="0" t="0" r="889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4648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EE1" w:rsidRPr="00660EE1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sz w:val="4"/>
                              </w:rPr>
                            </w:pPr>
                          </w:p>
                          <w:p w:rsidR="00660EE1" w:rsidRPr="003723F2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lang w:val="en-GB"/>
                              </w:rPr>
                            </w:pPr>
                            <w:r w:rsidRPr="003723F2">
                              <w:rPr>
                                <w:rFonts w:ascii="Tahoma" w:hAnsi="Tahoma" w:cs="Tahoma"/>
                                <w:b/>
                                <w:color w:val="FFFFFF"/>
                                <w:lang w:val="en-GB"/>
                              </w:rPr>
                              <w:t xml:space="preserve">… OF A FIRE OR </w:t>
                            </w:r>
                          </w:p>
                          <w:p w:rsidR="00660EE1" w:rsidRPr="003723F2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lang w:val="en-GB"/>
                              </w:rPr>
                            </w:pPr>
                            <w:r w:rsidRPr="003723F2">
                              <w:rPr>
                                <w:rFonts w:ascii="Tahoma" w:hAnsi="Tahoma" w:cs="Tahoma"/>
                                <w:b/>
                                <w:color w:val="FFFFFF"/>
                                <w:lang w:val="en-GB"/>
                              </w:rPr>
                              <w:t xml:space="preserve">TECHNICAL ACCIDENT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D1912" id="_x0000_s1028" type="#_x0000_t202" style="position:absolute;margin-left:6.45pt;margin-top:10.35pt;width:155.3pt;height:3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" fillcolor="#ed7d31" stroked="f">
                <v:textbox>
                  <w:txbxContent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  <w:sz w:val="4"/>
                        </w:rPr>
                      </w:pPr>
                    </w:p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</w:rPr>
                      </w:pPr>
                      <w:r w:rsidRPr="00660EE1">
                        <w:rPr>
                          <w:rFonts w:ascii="Tahoma" w:hAnsi="Tahoma" w:cs="Tahoma"/>
                          <w:b/>
                          <w:color w:val="FFFFFF"/>
                        </w:rPr>
                        <w:t xml:space="preserve">… OF A FIRE OR </w:t>
                      </w:r>
                    </w:p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</w:rPr>
                      </w:pPr>
                      <w:r w:rsidRPr="00660EE1">
                        <w:rPr>
                          <w:rFonts w:ascii="Tahoma" w:hAnsi="Tahoma" w:cs="Tahoma"/>
                          <w:b/>
                          <w:color w:val="FFFFFF"/>
                        </w:rPr>
                        <w:t xml:space="preserve">TECHNICAL ACCIDENT </w:t>
                      </w:r>
                    </w:p>
                  </w:txbxContent>
                </v:textbox>
              </v:shape>
            </w:pict>
          </mc:Fallback>
        </mc:AlternateContent>
      </w: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jc w:val="center"/>
        <w:rPr>
          <w:rFonts w:ascii="Tahoma" w:hAnsi="Tahoma" w:cs="Tahoma"/>
          <w:b/>
          <w:caps/>
          <w:noProof/>
          <w:color w:val="FFFFFF"/>
          <w:lang w:val="en-GB"/>
        </w:rPr>
      </w:pPr>
    </w:p>
    <w:p w:rsidR="00660EE1" w:rsidRPr="00660EE1" w:rsidRDefault="00660EE1" w:rsidP="00660EE1">
      <w:pPr>
        <w:jc w:val="center"/>
        <w:rPr>
          <w:rFonts w:ascii="Tahoma" w:hAnsi="Tahoma" w:cs="Tahoma"/>
          <w:b/>
          <w:caps/>
          <w:noProof/>
          <w:color w:val="FFFFFF"/>
          <w:lang w:val="en-GB"/>
        </w:rPr>
      </w:pPr>
    </w:p>
    <w:p w:rsidR="00660EE1" w:rsidRPr="00660EE1" w:rsidRDefault="00660EE1" w:rsidP="00660EE1">
      <w:pPr>
        <w:pStyle w:val="Heading4"/>
        <w:spacing w:before="0"/>
        <w:ind w:right="-284"/>
        <w:jc w:val="center"/>
        <w:rPr>
          <w:rFonts w:ascii="Verdana" w:hAnsi="Verdana"/>
          <w:b/>
          <w:i w:val="0"/>
          <w:iCs w:val="0"/>
          <w:noProof/>
          <w:color w:val="000080"/>
          <w:lang w:val="en-GB"/>
        </w:rPr>
      </w:pPr>
    </w:p>
    <w:p w:rsidR="00660EE1" w:rsidRPr="00660EE1" w:rsidRDefault="00660EE1" w:rsidP="00660EE1">
      <w:pPr>
        <w:pStyle w:val="Heading4"/>
        <w:spacing w:before="0"/>
        <w:ind w:left="142" w:right="-142"/>
        <w:jc w:val="center"/>
        <w:rPr>
          <w:rFonts w:ascii="Verdana" w:hAnsi="Verdana"/>
          <w:b/>
          <w:i w:val="0"/>
          <w:iCs w:val="0"/>
          <w:noProof/>
          <w:color w:val="000080"/>
          <w:lang w:val="en-GB"/>
        </w:rPr>
      </w:pPr>
      <w:r w:rsidRPr="00660EE1">
        <w:rPr>
          <w:rFonts w:ascii="Verdana" w:hAnsi="Verdana"/>
          <w:b/>
          <w:i w:val="0"/>
          <w:iCs w:val="0"/>
          <w:noProof/>
          <w:color w:val="000080"/>
          <w:lang w:val="en-GB"/>
        </w:rPr>
        <w:t>Call the Rea</w:t>
      </w:r>
      <w:r w:rsidR="00CC75F3">
        <w:rPr>
          <w:rFonts w:ascii="Verdana" w:hAnsi="Verdana"/>
          <w:b/>
          <w:i w:val="0"/>
          <w:iCs w:val="0"/>
          <w:noProof/>
          <w:color w:val="000080"/>
          <w:lang w:val="en-GB"/>
        </w:rPr>
        <w:t>ctor co</w:t>
      </w:r>
      <w:bookmarkStart w:id="0" w:name="_GoBack"/>
      <w:bookmarkEnd w:id="0"/>
      <w:r w:rsidR="00CC75F3">
        <w:rPr>
          <w:rFonts w:ascii="Verdana" w:hAnsi="Verdana"/>
          <w:b/>
          <w:i w:val="0"/>
          <w:iCs w:val="0"/>
          <w:noProof/>
          <w:color w:val="000080"/>
          <w:lang w:val="en-GB"/>
        </w:rPr>
        <w:t>ntrol room by dialling 12</w:t>
      </w:r>
      <w:r w:rsidRPr="00660EE1">
        <w:rPr>
          <w:rFonts w:ascii="Verdana" w:hAnsi="Verdana"/>
          <w:b/>
          <w:i w:val="0"/>
          <w:iCs w:val="0"/>
          <w:noProof/>
          <w:color w:val="000080"/>
          <w:lang w:val="en-GB"/>
        </w:rPr>
        <w:t xml:space="preserve"> or </w:t>
      </w:r>
    </w:p>
    <w:p w:rsidR="00660EE1" w:rsidRPr="00660EE1" w:rsidRDefault="00660EE1" w:rsidP="00660EE1">
      <w:pPr>
        <w:pStyle w:val="Heading4"/>
        <w:spacing w:before="0"/>
        <w:ind w:left="142" w:right="-142"/>
        <w:jc w:val="center"/>
        <w:rPr>
          <w:rFonts w:ascii="Verdana" w:hAnsi="Verdana"/>
          <w:b/>
          <w:i w:val="0"/>
          <w:iCs w:val="0"/>
          <w:noProof/>
          <w:color w:val="000080"/>
          <w:lang w:val="en-GB"/>
        </w:rPr>
      </w:pPr>
      <w:r w:rsidRPr="00660EE1">
        <w:rPr>
          <w:rFonts w:ascii="Verdana" w:hAnsi="Verdana"/>
          <w:b/>
          <w:i w:val="0"/>
          <w:iCs w:val="0"/>
          <w:noProof/>
          <w:color w:val="000080"/>
          <w:lang w:val="en-GB"/>
        </w:rPr>
        <w:t>04 76 20 71 81, or use one of the red telephones (FLS/reactor security)</w:t>
      </w:r>
    </w:p>
    <w:p w:rsidR="00660EE1" w:rsidRPr="00660EE1" w:rsidRDefault="00660EE1" w:rsidP="00660EE1">
      <w:pPr>
        <w:tabs>
          <w:tab w:val="left" w:pos="5670"/>
        </w:tabs>
        <w:ind w:left="142"/>
        <w:rPr>
          <w:rFonts w:ascii="Verdana" w:hAnsi="Verdana"/>
          <w:noProof/>
          <w:color w:val="0000FF"/>
          <w:sz w:val="16"/>
          <w:lang w:val="en-GB"/>
        </w:rPr>
      </w:pPr>
    </w:p>
    <w:p w:rsidR="00660EE1" w:rsidRPr="00660EE1" w:rsidRDefault="00660EE1" w:rsidP="00660EE1">
      <w:pPr>
        <w:pStyle w:val="ListParagraph"/>
        <w:numPr>
          <w:ilvl w:val="0"/>
          <w:numId w:val="1"/>
        </w:numPr>
        <w:ind w:left="284" w:right="-142" w:hanging="218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Attack the fire using the most appropriate extinguishers</w:t>
      </w:r>
    </w:p>
    <w:p w:rsidR="00660EE1" w:rsidRPr="00660EE1" w:rsidRDefault="00660EE1" w:rsidP="00660EE1">
      <w:pPr>
        <w:tabs>
          <w:tab w:val="left" w:pos="5103"/>
        </w:tabs>
        <w:ind w:left="284" w:right="-142"/>
        <w:jc w:val="both"/>
        <w:rPr>
          <w:rFonts w:ascii="Verdana" w:hAnsi="Verdana"/>
          <w:noProof/>
          <w:sz w:val="16"/>
          <w:lang w:val="en-GB"/>
        </w:rPr>
      </w:pPr>
    </w:p>
    <w:p w:rsidR="00660EE1" w:rsidRPr="00660EE1" w:rsidRDefault="00660EE1" w:rsidP="00660EE1">
      <w:pPr>
        <w:pStyle w:val="ListParagraph"/>
        <w:numPr>
          <w:ilvl w:val="0"/>
          <w:numId w:val="1"/>
        </w:numPr>
        <w:ind w:left="284" w:right="-142" w:hanging="218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If the fire starts to spread: evacuate the building, avoiding the lifts.</w:t>
      </w:r>
    </w:p>
    <w:p w:rsidR="00660EE1" w:rsidRPr="00660EE1" w:rsidRDefault="00660EE1" w:rsidP="00660EE1">
      <w:pPr>
        <w:tabs>
          <w:tab w:val="left" w:pos="5103"/>
        </w:tabs>
        <w:ind w:left="284" w:right="-142"/>
        <w:jc w:val="both"/>
        <w:rPr>
          <w:rFonts w:ascii="Verdana" w:hAnsi="Verdana"/>
          <w:noProof/>
          <w:sz w:val="18"/>
          <w:lang w:val="en-GB"/>
        </w:rPr>
      </w:pPr>
    </w:p>
    <w:p w:rsidR="00660EE1" w:rsidRPr="00660EE1" w:rsidRDefault="00660EE1" w:rsidP="00660EE1">
      <w:pPr>
        <w:pStyle w:val="ListParagraph"/>
        <w:numPr>
          <w:ilvl w:val="0"/>
          <w:numId w:val="1"/>
        </w:numPr>
        <w:ind w:left="284" w:right="-142" w:hanging="218"/>
        <w:jc w:val="both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Keep low to the ground in smoke-filled areas: the freshest air is at ground level.</w:t>
      </w: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B13360" w:rsidP="00660EE1">
      <w:pPr>
        <w:pStyle w:val="BodyTextIndent"/>
        <w:spacing w:after="0"/>
        <w:ind w:left="0" w:right="-851"/>
        <w:jc w:val="center"/>
        <w:rPr>
          <w:rFonts w:ascii="Tahoma" w:hAnsi="Tahoma"/>
          <w:b/>
          <w:noProof/>
          <w:color w:val="000080"/>
          <w:lang w:val="en-GB"/>
        </w:rPr>
      </w:pPr>
      <w:r w:rsidRPr="00660EE1">
        <w:rPr>
          <w:rFonts w:ascii="Tahoma" w:hAnsi="Tahoma"/>
          <w:b/>
          <w:noProof/>
          <w:color w:val="000080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C81722" wp14:editId="0C2C5A62">
                <wp:simplePos x="0" y="0"/>
                <wp:positionH relativeFrom="column">
                  <wp:posOffset>339573</wp:posOffset>
                </wp:positionH>
                <wp:positionV relativeFrom="paragraph">
                  <wp:posOffset>98425</wp:posOffset>
                </wp:positionV>
                <wp:extent cx="1972310" cy="464820"/>
                <wp:effectExtent l="0" t="0" r="889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4648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EE1" w:rsidRPr="00660EE1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sz w:val="4"/>
                              </w:rPr>
                            </w:pPr>
                          </w:p>
                          <w:p w:rsidR="00660EE1" w:rsidRPr="003723F2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lang w:val="en-GB"/>
                              </w:rPr>
                            </w:pPr>
                            <w:r w:rsidRPr="003723F2">
                              <w:rPr>
                                <w:rFonts w:ascii="Tahoma" w:hAnsi="Tahoma" w:cs="Tahoma"/>
                                <w:b/>
                                <w:color w:val="FFFFFF"/>
                                <w:lang w:val="en-GB"/>
                              </w:rPr>
                              <w:t>… ON HEARING THE SITE OR BUILDING ALARM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1722" id="_x0000_s1029" type="#_x0000_t202" style="position:absolute;left:0;text-align:left;margin-left:26.75pt;margin-top:7.75pt;width:155.3pt;height:3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" fillcolor="#ed7d31" stroked="f">
                <v:textbox>
                  <w:txbxContent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  <w:sz w:val="4"/>
                        </w:rPr>
                      </w:pPr>
                    </w:p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</w:rPr>
                      </w:pPr>
                      <w:r w:rsidRPr="00660EE1">
                        <w:rPr>
                          <w:rFonts w:ascii="Tahoma" w:hAnsi="Tahoma" w:cs="Tahoma"/>
                          <w:b/>
                          <w:color w:val="FFFFFF"/>
                        </w:rPr>
                        <w:t>… ON HEARING THE SITE OR BUILDING ALARM</w:t>
                      </w:r>
                    </w:p>
                  </w:txbxContent>
                </v:textbox>
              </v:shape>
            </w:pict>
          </mc:Fallback>
        </mc:AlternateContent>
      </w:r>
    </w:p>
    <w:p w:rsidR="00660EE1" w:rsidRPr="00660EE1" w:rsidRDefault="00660EE1" w:rsidP="00660EE1">
      <w:pPr>
        <w:pStyle w:val="BodyTextIndent"/>
        <w:spacing w:after="0"/>
        <w:ind w:left="0" w:right="-851"/>
        <w:jc w:val="center"/>
        <w:rPr>
          <w:rFonts w:ascii="Tahoma" w:hAnsi="Tahoma"/>
          <w:b/>
          <w:noProof/>
          <w:color w:val="000080"/>
          <w:lang w:val="en-GB"/>
        </w:rPr>
      </w:pPr>
    </w:p>
    <w:p w:rsidR="00660EE1" w:rsidRPr="00660EE1" w:rsidRDefault="00660EE1" w:rsidP="00660EE1">
      <w:pPr>
        <w:pStyle w:val="BodyTextIndent"/>
        <w:spacing w:after="0"/>
        <w:ind w:left="0" w:right="-851"/>
        <w:jc w:val="center"/>
        <w:rPr>
          <w:rFonts w:ascii="Tahoma" w:hAnsi="Tahoma"/>
          <w:b/>
          <w:noProof/>
          <w:color w:val="000080"/>
          <w:lang w:val="en-GB"/>
        </w:rPr>
      </w:pPr>
    </w:p>
    <w:p w:rsidR="00660EE1" w:rsidRPr="00660EE1" w:rsidRDefault="00660EE1" w:rsidP="00660EE1">
      <w:pPr>
        <w:pStyle w:val="BodyTextIndent"/>
        <w:spacing w:after="0"/>
        <w:ind w:left="0" w:right="-851"/>
        <w:jc w:val="center"/>
        <w:rPr>
          <w:rFonts w:ascii="Tahoma" w:hAnsi="Tahoma"/>
          <w:b/>
          <w:noProof/>
          <w:color w:val="000080"/>
          <w:lang w:val="en-GB"/>
        </w:rPr>
      </w:pPr>
    </w:p>
    <w:p w:rsidR="00660EE1" w:rsidRPr="00660EE1" w:rsidRDefault="00660EE1" w:rsidP="00660EE1">
      <w:pPr>
        <w:pStyle w:val="BodyTextIndent"/>
        <w:spacing w:after="0"/>
        <w:ind w:left="0" w:right="-851"/>
        <w:jc w:val="center"/>
        <w:rPr>
          <w:rFonts w:ascii="Tahoma" w:hAnsi="Tahoma"/>
          <w:b/>
          <w:noProof/>
          <w:color w:val="000080"/>
          <w:lang w:val="en-GB"/>
        </w:rPr>
      </w:pPr>
    </w:p>
    <w:p w:rsidR="00660EE1" w:rsidRPr="00660EE1" w:rsidRDefault="00660EE1" w:rsidP="00660EE1">
      <w:pPr>
        <w:pStyle w:val="BodyTextIndent"/>
        <w:ind w:left="426" w:right="-851"/>
        <w:jc w:val="center"/>
        <w:rPr>
          <w:rFonts w:ascii="Verdana" w:hAnsi="Verdana"/>
          <w:b/>
          <w:noProof/>
          <w:color w:val="000080"/>
          <w:szCs w:val="18"/>
          <w:lang w:val="en-GB"/>
        </w:rPr>
      </w:pPr>
      <w:r w:rsidRPr="00660EE1">
        <w:rPr>
          <w:rFonts w:ascii="Verdana" w:hAnsi="Verdana"/>
          <w:b/>
          <w:noProof/>
          <w:color w:val="000080"/>
          <w:szCs w:val="18"/>
          <w:lang w:val="en-GB"/>
        </w:rPr>
        <w:t>If you hear a siren or alarm</w:t>
      </w:r>
    </w:p>
    <w:p w:rsidR="00660EE1" w:rsidRPr="00660EE1" w:rsidRDefault="00660EE1" w:rsidP="00660EE1">
      <w:pPr>
        <w:tabs>
          <w:tab w:val="left" w:pos="6521"/>
        </w:tabs>
        <w:ind w:left="426"/>
        <w:jc w:val="center"/>
        <w:rPr>
          <w:rFonts w:ascii="Verdana" w:hAnsi="Verdana" w:cs="Tahoma"/>
          <w:b/>
          <w:noProof/>
          <w:color w:val="000080"/>
          <w:sz w:val="18"/>
          <w:szCs w:val="18"/>
          <w:lang w:val="en-GB"/>
        </w:rPr>
      </w:pPr>
      <w:r w:rsidRPr="00660EE1">
        <w:rPr>
          <w:rFonts w:ascii="Verdana" w:hAnsi="Verdana" w:cs="Tahoma"/>
          <w:b/>
          <w:noProof/>
          <w:color w:val="000080"/>
          <w:sz w:val="18"/>
          <w:szCs w:val="18"/>
          <w:lang w:val="en-GB"/>
        </w:rPr>
        <w:t>… inside a building:</w:t>
      </w:r>
    </w:p>
    <w:p w:rsidR="00660EE1" w:rsidRPr="00660EE1" w:rsidRDefault="00660EE1" w:rsidP="00660EE1">
      <w:pPr>
        <w:pStyle w:val="ListParagraph"/>
        <w:numPr>
          <w:ilvl w:val="0"/>
          <w:numId w:val="1"/>
        </w:numPr>
        <w:spacing w:before="120"/>
        <w:ind w:left="426" w:right="-851" w:hanging="218"/>
        <w:jc w:val="both"/>
        <w:rPr>
          <w:rFonts w:ascii="Verdana" w:hAnsi="Verdana"/>
          <w:noProof/>
          <w:sz w:val="18"/>
          <w:szCs w:val="18"/>
          <w:lang w:val="en-GB"/>
        </w:rPr>
      </w:pPr>
      <w:r w:rsidRPr="00660EE1">
        <w:rPr>
          <w:rFonts w:ascii="Verdana" w:hAnsi="Verdana"/>
          <w:noProof/>
          <w:sz w:val="18"/>
          <w:szCs w:val="18"/>
          <w:lang w:val="en-GB"/>
        </w:rPr>
        <w:t>Proceed calmly to the assembly point for your area, without using the lifts. Remember that the in-building alarms take priority over external alarms.</w:t>
      </w:r>
    </w:p>
    <w:p w:rsidR="00660EE1" w:rsidRPr="00660EE1" w:rsidRDefault="00660EE1" w:rsidP="00660EE1">
      <w:pPr>
        <w:pStyle w:val="ListParagraph"/>
        <w:ind w:left="426" w:right="-851"/>
        <w:jc w:val="both"/>
        <w:rPr>
          <w:rFonts w:ascii="Verdana" w:hAnsi="Verdana"/>
          <w:noProof/>
          <w:sz w:val="18"/>
          <w:szCs w:val="18"/>
          <w:lang w:val="en-GB"/>
        </w:rPr>
      </w:pPr>
    </w:p>
    <w:p w:rsidR="00660EE1" w:rsidRPr="00660EE1" w:rsidRDefault="00660EE1" w:rsidP="00660EE1">
      <w:pPr>
        <w:pStyle w:val="BodyTextIndent"/>
        <w:ind w:right="-851"/>
        <w:jc w:val="center"/>
        <w:rPr>
          <w:rFonts w:ascii="Verdana" w:hAnsi="Verdana"/>
          <w:b/>
          <w:noProof/>
          <w:color w:val="000080"/>
          <w:sz w:val="18"/>
          <w:szCs w:val="18"/>
          <w:lang w:val="en-GB"/>
        </w:rPr>
      </w:pPr>
      <w:r w:rsidRPr="00660EE1">
        <w:rPr>
          <w:rFonts w:ascii="Verdana" w:hAnsi="Verdana"/>
          <w:b/>
          <w:noProof/>
          <w:color w:val="000080"/>
          <w:sz w:val="18"/>
          <w:szCs w:val="18"/>
          <w:lang w:val="en-GB"/>
        </w:rPr>
        <w:t>… modulated</w:t>
      </w:r>
      <w:r w:rsidR="00B13360">
        <w:rPr>
          <w:rFonts w:ascii="Verdana" w:hAnsi="Verdana"/>
          <w:b/>
          <w:noProof/>
          <w:color w:val="000080"/>
          <w:sz w:val="18"/>
          <w:szCs w:val="18"/>
          <w:lang w:val="en-GB"/>
        </w:rPr>
        <w:t xml:space="preserve"> in tone,</w:t>
      </w:r>
      <w:r w:rsidRPr="00660EE1">
        <w:rPr>
          <w:rFonts w:ascii="Verdana" w:hAnsi="Verdana"/>
          <w:b/>
          <w:noProof/>
          <w:color w:val="000080"/>
          <w:sz w:val="18"/>
          <w:szCs w:val="18"/>
          <w:lang w:val="en-GB"/>
        </w:rPr>
        <w:t xml:space="preserve"> broadcast by sirens outside the building:</w:t>
      </w:r>
    </w:p>
    <w:p w:rsidR="00660EE1" w:rsidRPr="00660EE1" w:rsidRDefault="00640148" w:rsidP="00660EE1">
      <w:pPr>
        <w:pStyle w:val="ListParagraph"/>
        <w:numPr>
          <w:ilvl w:val="0"/>
          <w:numId w:val="1"/>
        </w:numPr>
        <w:ind w:left="426" w:right="-851" w:hanging="218"/>
        <w:jc w:val="both"/>
        <w:rPr>
          <w:rFonts w:ascii="Verdana" w:hAnsi="Verdana"/>
          <w:noProof/>
          <w:sz w:val="18"/>
          <w:szCs w:val="18"/>
          <w:lang w:val="en-GB"/>
        </w:rPr>
      </w:pPr>
      <w:r w:rsidRPr="00660EE1">
        <w:rPr>
          <w:rFonts w:ascii="Verdana" w:hAnsi="Verdana"/>
          <w:noProof/>
          <w:sz w:val="18"/>
          <w:szCs w:val="18"/>
          <w:lang w:val="en-GB"/>
        </w:rPr>
        <w:t xml:space="preserve">Take </w:t>
      </w:r>
      <w:r w:rsidR="00660EE1" w:rsidRPr="00660EE1">
        <w:rPr>
          <w:rFonts w:ascii="Verdana" w:hAnsi="Verdana"/>
          <w:noProof/>
          <w:sz w:val="18"/>
          <w:szCs w:val="18"/>
          <w:lang w:val="en-GB"/>
        </w:rPr>
        <w:t xml:space="preserve">cover in the nearest building. Close the doors, windows and other ventilation ducts. Wait for the next instructions. </w:t>
      </w:r>
    </w:p>
    <w:p w:rsidR="00660EE1" w:rsidRPr="00660EE1" w:rsidRDefault="00660EE1" w:rsidP="00660EE1">
      <w:pPr>
        <w:pStyle w:val="ListParagraph"/>
        <w:numPr>
          <w:ilvl w:val="0"/>
          <w:numId w:val="1"/>
        </w:numPr>
        <w:ind w:left="426" w:right="-851" w:hanging="218"/>
        <w:jc w:val="both"/>
        <w:rPr>
          <w:rFonts w:ascii="Verdana" w:hAnsi="Verdana"/>
          <w:noProof/>
          <w:sz w:val="18"/>
          <w:szCs w:val="18"/>
          <w:lang w:val="en-GB"/>
        </w:rPr>
      </w:pPr>
      <w:r w:rsidRPr="00660EE1">
        <w:rPr>
          <w:rFonts w:ascii="Verdana" w:hAnsi="Verdana"/>
          <w:noProof/>
          <w:sz w:val="18"/>
          <w:szCs w:val="18"/>
          <w:lang w:val="en-GB"/>
        </w:rPr>
        <w:t>If, once inside, you hear the inside siren or verbal instructions to that effect, proceed to the external assembly point</w:t>
      </w:r>
      <w:r w:rsidR="00640148">
        <w:rPr>
          <w:rFonts w:ascii="Verdana" w:hAnsi="Verdana"/>
          <w:noProof/>
          <w:sz w:val="18"/>
          <w:szCs w:val="18"/>
          <w:lang w:val="en-GB"/>
        </w:rPr>
        <w:t>,</w:t>
      </w:r>
      <w:r w:rsidRPr="00660EE1">
        <w:rPr>
          <w:rFonts w:ascii="Verdana" w:hAnsi="Verdana"/>
          <w:noProof/>
          <w:sz w:val="18"/>
          <w:szCs w:val="18"/>
          <w:lang w:val="en-GB"/>
        </w:rPr>
        <w:t xml:space="preserve"> where you will be given instructions on how to evacuate the site.</w:t>
      </w: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spacing w:after="160" w:line="259" w:lineRule="auto"/>
        <w:rPr>
          <w:rFonts w:ascii="Tahoma" w:hAnsi="Tahoma"/>
          <w:noProof/>
          <w:sz w:val="18"/>
          <w:lang w:val="en-GB"/>
        </w:rPr>
        <w:sectPr w:rsidR="00660EE1" w:rsidRPr="00660EE1" w:rsidSect="00F27E40">
          <w:headerReference w:type="default" r:id="rId7"/>
          <w:pgSz w:w="11906" w:h="16838"/>
          <w:pgMar w:top="1417" w:right="1416" w:bottom="1417" w:left="851" w:header="284" w:footer="708" w:gutter="0"/>
          <w:cols w:num="3" w:space="353"/>
          <w:docGrid w:linePitch="360"/>
        </w:sectPr>
      </w:pPr>
    </w:p>
    <w:p w:rsidR="00660EE1" w:rsidRPr="00660EE1" w:rsidRDefault="00660EE1" w:rsidP="00660EE1">
      <w:pPr>
        <w:spacing w:before="60"/>
        <w:ind w:left="2268" w:right="-823"/>
        <w:rPr>
          <w:rFonts w:ascii="Verdana" w:hAnsi="Verdana"/>
          <w:noProof/>
          <w:lang w:val="en-GB"/>
        </w:rPr>
      </w:pPr>
    </w:p>
    <w:p w:rsidR="00660EE1" w:rsidRPr="00660EE1" w:rsidRDefault="00A06804" w:rsidP="00660EE1">
      <w:pPr>
        <w:pStyle w:val="ListParagraph"/>
        <w:spacing w:after="160" w:line="259" w:lineRule="auto"/>
        <w:ind w:left="0"/>
        <w:rPr>
          <w:rFonts w:ascii="Tahoma" w:hAnsi="Tahoma"/>
          <w:noProof/>
          <w:sz w:val="18"/>
          <w:lang w:val="en-GB"/>
        </w:rPr>
      </w:pPr>
      <w:r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-78048</wp:posOffset>
            </wp:positionH>
            <wp:positionV relativeFrom="paragraph">
              <wp:posOffset>79732</wp:posOffset>
            </wp:positionV>
            <wp:extent cx="3976099" cy="4282941"/>
            <wp:effectExtent l="0" t="0" r="5715" b="3810"/>
            <wp:wrapNone/>
            <wp:docPr id="35" name="Image 35" descr="plan_site_avec_Z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_site_avec_ZA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99" cy="428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rPr>
          <w:noProof/>
          <w:lang w:val="en-GB"/>
        </w:rPr>
      </w:pPr>
    </w:p>
    <w:p w:rsidR="00660EE1" w:rsidRPr="00660EE1" w:rsidRDefault="00660EE1" w:rsidP="00660EE1">
      <w:pPr>
        <w:spacing w:before="60" w:after="60"/>
        <w:jc w:val="both"/>
        <w:rPr>
          <w:noProof/>
          <w:lang w:val="en-GB"/>
        </w:rPr>
      </w:pPr>
    </w:p>
    <w:p w:rsidR="00660EE1" w:rsidRPr="00660EE1" w:rsidRDefault="00A06804" w:rsidP="00660EE1">
      <w:pPr>
        <w:spacing w:before="60" w:after="60"/>
        <w:jc w:val="both"/>
        <w:rPr>
          <w:noProof/>
          <w:lang w:val="en-GB"/>
        </w:rPr>
      </w:pPr>
      <w:r w:rsidRPr="00660EE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99322" wp14:editId="4C0E6BEC">
                <wp:simplePos x="0" y="0"/>
                <wp:positionH relativeFrom="column">
                  <wp:posOffset>1880649</wp:posOffset>
                </wp:positionH>
                <wp:positionV relativeFrom="paragraph">
                  <wp:posOffset>135890</wp:posOffset>
                </wp:positionV>
                <wp:extent cx="107950" cy="90805"/>
                <wp:effectExtent l="19050" t="19050" r="25400" b="23495"/>
                <wp:wrapNone/>
                <wp:docPr id="1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F78AB" id="Rectangle 82" o:spid="_x0000_s1026" style="position:absolute;margin-left:148.1pt;margin-top:10.7pt;width:8.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" strokecolor="green" strokeweight="2.25pt"/>
            </w:pict>
          </mc:Fallback>
        </mc:AlternateContent>
      </w:r>
    </w:p>
    <w:p w:rsidR="00660EE1" w:rsidRPr="00660EE1" w:rsidRDefault="00A06804" w:rsidP="00660EE1">
      <w:pPr>
        <w:spacing w:before="60" w:after="60"/>
        <w:jc w:val="both"/>
        <w:rPr>
          <w:noProof/>
          <w:lang w:val="en-GB"/>
        </w:rPr>
      </w:pPr>
      <w:r w:rsidRPr="00660EE1">
        <w:rPr>
          <w:rFonts w:ascii="Tahoma" w:hAnsi="Tahoma"/>
          <w:noProof/>
          <w:sz w:val="18"/>
          <w:lang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940BCA" wp14:editId="769501F9">
                <wp:simplePos x="0" y="0"/>
                <wp:positionH relativeFrom="column">
                  <wp:posOffset>423545</wp:posOffset>
                </wp:positionH>
                <wp:positionV relativeFrom="paragraph">
                  <wp:posOffset>34704</wp:posOffset>
                </wp:positionV>
                <wp:extent cx="2008505" cy="1643380"/>
                <wp:effectExtent l="0" t="0" r="0" b="52070"/>
                <wp:wrapNone/>
                <wp:docPr id="1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8505" cy="1643380"/>
                          <a:chOff x="1656" y="12714"/>
                          <a:chExt cx="3163" cy="2588"/>
                        </a:xfrm>
                      </wpg:grpSpPr>
                      <wps:wsp>
                        <wps:cNvPr id="22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3785" y="14537"/>
                            <a:ext cx="0" cy="76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ED7D3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823B0B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12714"/>
                            <a:ext cx="15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EE1" w:rsidRPr="00660EE1" w:rsidRDefault="00660EE1" w:rsidP="00660EE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8000"/>
                                  <w:sz w:val="18"/>
                                  <w:szCs w:val="18"/>
                                </w:rPr>
                              </w:pPr>
                              <w:r w:rsidRPr="00660EE1">
                                <w:rPr>
                                  <w:rFonts w:ascii="Arial" w:hAnsi="Arial" w:cs="Arial"/>
                                  <w:b/>
                                  <w:color w:val="008000"/>
                                  <w:sz w:val="18"/>
                                  <w:szCs w:val="18"/>
                                </w:rPr>
                                <w:t>PRI 1 and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85"/>
                        <wpg:cNvGrpSpPr>
                          <a:grpSpLocks/>
                        </wpg:cNvGrpSpPr>
                        <wpg:grpSpPr bwMode="auto">
                          <a:xfrm>
                            <a:off x="1656" y="13614"/>
                            <a:ext cx="1010" cy="553"/>
                            <a:chOff x="1318" y="11723"/>
                            <a:chExt cx="1010" cy="553"/>
                          </a:xfrm>
                        </wpg:grpSpPr>
                        <wps:wsp>
                          <wps:cNvPr id="25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8" y="11916"/>
                              <a:ext cx="101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60EE1" w:rsidRPr="00660EE1" w:rsidRDefault="00660EE1" w:rsidP="00660EE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8000"/>
                                    <w:sz w:val="18"/>
                                    <w:szCs w:val="18"/>
                                  </w:rPr>
                                </w:pPr>
                                <w:r w:rsidRPr="00660EE1">
                                  <w:rPr>
                                    <w:rFonts w:ascii="Arial" w:hAnsi="Arial" w:cs="Arial"/>
                                    <w:b/>
                                    <w:color w:val="008000"/>
                                    <w:sz w:val="18"/>
                                    <w:szCs w:val="18"/>
                                  </w:rPr>
                                  <w:t>PRE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8" y="11723"/>
                              <a:ext cx="172" cy="178"/>
                            </a:xfrm>
                            <a:prstGeom prst="donut">
                              <a:avLst>
                                <a:gd name="adj" fmla="val 25429"/>
                              </a:avLst>
                            </a:prstGeom>
                            <a:solidFill>
                              <a:srgbClr val="008000"/>
                            </a:solidFill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40BCA" id="Group 98" o:spid="_x0000_s1030" style="position:absolute;left:0;text-align:left;margin-left:33.35pt;margin-top:2.75pt;width:158.15pt;height:129.4pt;z-index:251669504" coordorigin="1656,12714" coordsize="3163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31" type="#_x0000_t32" style="position:absolute;left:3785;top:14537;width:0;height: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KbsIAAADbAAAADwAAAGRycy9kb3ducmV2LnhtbESPQYvCMBSE78L+h/AEb5patirVKIug&#10;KHixLuz10bxtuzYvpclq9dcbQfA4zHwzzGLVmVpcqHWVZQXjUQSCOLe64kLB92kznIFwHlljbZkU&#10;3MjBavnRW2Cq7ZWPdMl8IUIJuxQVlN43qZQuL8mgG9mGOHi/tjXog2wLqVu8hnJTyziKJtJgxWGh&#10;xIbWJeXn7N8oiHfnQ3Ln6d/nT7Z3222XoLSJUoN+9zUH4anz7/CL3unAxfD8En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NKbsIAAADbAAAADwAAAAAAAAAAAAAA&#10;AAChAgAAZHJzL2Rvd25yZXYueG1sUEsFBgAAAAAEAAQA+QAAAJADAAAAAA==&#10;" strokecolor="#ed7d31" strokeweight="3pt">
                  <v:stroke endarrow="block"/>
                  <v:shadow color="#823b0b" opacity=".5" offset="1pt"/>
                </v:shape>
                <v:shape id="_x0000_s1032" type="#_x0000_t202" style="position:absolute;left:3248;top:12714;width:157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660EE1" w:rsidRPr="00660EE1" w:rsidRDefault="00660EE1" w:rsidP="00660EE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8000"/>
                            <w:sz w:val="18"/>
                            <w:szCs w:val="18"/>
                          </w:rPr>
                        </w:pPr>
                        <w:r w:rsidRPr="00660EE1">
                          <w:rPr>
                            <w:rFonts w:ascii="Arial" w:hAnsi="Arial" w:cs="Arial"/>
                            <w:b/>
                            <w:color w:val="008000"/>
                            <w:sz w:val="18"/>
                            <w:szCs w:val="18"/>
                          </w:rPr>
                          <w:t>PRI 1 and 2</w:t>
                        </w:r>
                      </w:p>
                    </w:txbxContent>
                  </v:textbox>
                </v:shape>
                <v:group id="Group 85" o:spid="_x0000_s1033" style="position:absolute;left:1656;top:13614;width:1010;height:553" coordorigin="1318,11723" coordsize="1010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Text Box 86" o:spid="_x0000_s1034" type="#_x0000_t202" style="position:absolute;left:1318;top:11916;width:10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660EE1" w:rsidRPr="00660EE1" w:rsidRDefault="00660EE1" w:rsidP="00660E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8000"/>
                              <w:sz w:val="18"/>
                              <w:szCs w:val="18"/>
                            </w:rPr>
                          </w:pPr>
                          <w:r w:rsidRPr="00660EE1">
                            <w:rPr>
                              <w:rFonts w:ascii="Arial" w:hAnsi="Arial" w:cs="Arial"/>
                              <w:b/>
                              <w:color w:val="008000"/>
                              <w:sz w:val="18"/>
                              <w:szCs w:val="18"/>
                            </w:rPr>
                            <w:t>PRE</w:t>
                          </w:r>
                        </w:p>
                      </w:txbxContent>
                    </v:textbox>
                  </v:shape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AutoShape 87" o:spid="_x0000_s1035" type="#_x0000_t23" style="position:absolute;left:1768;top:11723;width:17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9gMEA&#10;AADbAAAADwAAAGRycy9kb3ducmV2LnhtbESPQYvCMBSE78L+h/AWvGm6KrJ0jSKLuwierHp/NM+m&#10;2LzUJmr890YQPA4z8w0zW0TbiCt1vnas4GuYgSAuna65UrDf/Q2+QfiArLFxTAru5GEx/+jNMNfu&#10;xlu6FqESCcI+RwUmhDaX0peGLPqha4mTd3SdxZBkV0nd4S3BbSNHWTaVFmtOCwZb+jVUnoqLVRAP&#10;y1Zuiuo8Oa//x6tGx4IPRqn+Z1z+gAgUwzv8aq+1gtEUnl/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/YDBAAAA2wAAAA8AAAAAAAAAAAAAAAAAmAIAAGRycy9kb3du&#10;cmV2LnhtbFBLBQYAAAAABAAEAPUAAACGAwAAAAA=&#10;" adj="5493" fillcolor="green" strokecolor="green"/>
                </v:group>
              </v:group>
            </w:pict>
          </mc:Fallback>
        </mc:AlternateContent>
      </w:r>
    </w:p>
    <w:p w:rsidR="00660EE1" w:rsidRPr="00660EE1" w:rsidRDefault="00660EE1" w:rsidP="00660EE1">
      <w:pPr>
        <w:spacing w:before="60" w:after="60"/>
        <w:jc w:val="both"/>
        <w:rPr>
          <w:noProof/>
          <w:lang w:val="en-GB"/>
        </w:rPr>
      </w:pPr>
    </w:p>
    <w:p w:rsidR="00660EE1" w:rsidRPr="00660EE1" w:rsidRDefault="00660EE1" w:rsidP="00660EE1">
      <w:pPr>
        <w:spacing w:before="60" w:after="60"/>
        <w:jc w:val="both"/>
        <w:rPr>
          <w:noProof/>
          <w:lang w:val="en-GB"/>
        </w:rPr>
      </w:pPr>
    </w:p>
    <w:p w:rsidR="00660EE1" w:rsidRPr="00660EE1" w:rsidRDefault="00A06804" w:rsidP="00660EE1">
      <w:pPr>
        <w:spacing w:before="60" w:after="60"/>
        <w:jc w:val="both"/>
        <w:rPr>
          <w:noProof/>
          <w:lang w:val="en-GB"/>
        </w:rPr>
      </w:pPr>
      <w:r w:rsidRPr="00660EE1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071D5" wp14:editId="1E5BC4BC">
                <wp:simplePos x="0" y="0"/>
                <wp:positionH relativeFrom="column">
                  <wp:posOffset>1097263</wp:posOffset>
                </wp:positionH>
                <wp:positionV relativeFrom="paragraph">
                  <wp:posOffset>106680</wp:posOffset>
                </wp:positionV>
                <wp:extent cx="201295" cy="201295"/>
                <wp:effectExtent l="0" t="0" r="27305" b="27305"/>
                <wp:wrapNone/>
                <wp:docPr id="3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plus">
                          <a:avLst>
                            <a:gd name="adj" fmla="val 37500"/>
                          </a:avLst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889E8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61" o:spid="_x0000_s1026" type="#_x0000_t11" style="position:absolute;margin-left:86.4pt;margin-top:8.4pt;width:15.85pt;height:1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" adj="8100" fillcolor="green" strokecolor="green"/>
            </w:pict>
          </mc:Fallback>
        </mc:AlternateContent>
      </w:r>
    </w:p>
    <w:p w:rsidR="00660EE1" w:rsidRPr="00660EE1" w:rsidRDefault="00660EE1" w:rsidP="00660EE1">
      <w:pPr>
        <w:spacing w:before="60"/>
        <w:jc w:val="both"/>
        <w:rPr>
          <w:noProof/>
          <w:lang w:val="en-GB"/>
        </w:rPr>
      </w:pPr>
    </w:p>
    <w:p w:rsidR="00660EE1" w:rsidRPr="00660EE1" w:rsidRDefault="00660EE1" w:rsidP="00660EE1">
      <w:pPr>
        <w:spacing w:after="60"/>
        <w:jc w:val="both"/>
        <w:rPr>
          <w:noProof/>
          <w:lang w:val="en-GB"/>
        </w:rPr>
      </w:pPr>
    </w:p>
    <w:p w:rsidR="00660EE1" w:rsidRPr="00660EE1" w:rsidRDefault="00660EE1" w:rsidP="00660EE1">
      <w:pPr>
        <w:spacing w:after="60"/>
        <w:jc w:val="both"/>
        <w:rPr>
          <w:noProof/>
          <w:lang w:val="en-GB"/>
        </w:rPr>
      </w:pPr>
    </w:p>
    <w:p w:rsidR="00660EE1" w:rsidRPr="00660EE1" w:rsidRDefault="00660EE1" w:rsidP="00660EE1">
      <w:pPr>
        <w:jc w:val="both"/>
        <w:rPr>
          <w:noProof/>
          <w:sz w:val="16"/>
          <w:lang w:val="en-GB"/>
        </w:rPr>
      </w:pPr>
    </w:p>
    <w:p w:rsidR="00660EE1" w:rsidRPr="00660EE1" w:rsidRDefault="00A06804" w:rsidP="00660EE1">
      <w:pPr>
        <w:tabs>
          <w:tab w:val="left" w:pos="1843"/>
        </w:tabs>
        <w:spacing w:before="60" w:after="60"/>
        <w:jc w:val="both"/>
        <w:rPr>
          <w:rFonts w:ascii="Verdana" w:hAnsi="Verdana"/>
          <w:noProof/>
          <w:sz w:val="18"/>
          <w:lang w:val="en-GB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31C3C" wp14:editId="089F25CF">
                <wp:simplePos x="0" y="0"/>
                <wp:positionH relativeFrom="column">
                  <wp:posOffset>1503680</wp:posOffset>
                </wp:positionH>
                <wp:positionV relativeFrom="paragraph">
                  <wp:posOffset>139479</wp:posOffset>
                </wp:positionV>
                <wp:extent cx="2007787" cy="241963"/>
                <wp:effectExtent l="0" t="0" r="0" b="5715"/>
                <wp:wrapNone/>
                <wp:docPr id="3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787" cy="24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804" w:rsidRPr="00A06804" w:rsidRDefault="00A06804" w:rsidP="00A068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A06804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18"/>
                                <w:szCs w:val="18"/>
                              </w:rPr>
                              <w:t>EPN Campus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1C3C" id="Text Box 84" o:spid="_x0000_s1036" type="#_x0000_t202" style="position:absolute;left:0;text-align:left;margin-left:118.4pt;margin-top:11pt;width:158.1pt;height:1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uFug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" filled="f" stroked="f">
                <v:textbox>
                  <w:txbxContent>
                    <w:p w:rsidR="00A06804" w:rsidRPr="00A06804" w:rsidRDefault="00A06804" w:rsidP="00A06804">
                      <w:pPr>
                        <w:jc w:val="center"/>
                        <w:rPr>
                          <w:rFonts w:ascii="Arial" w:hAnsi="Arial" w:cs="Arial"/>
                          <w:b/>
                          <w:color w:val="ED7D31" w:themeColor="accent2"/>
                          <w:sz w:val="18"/>
                          <w:szCs w:val="18"/>
                        </w:rPr>
                      </w:pPr>
                      <w:r w:rsidRPr="00A06804">
                        <w:rPr>
                          <w:rFonts w:ascii="Arial" w:hAnsi="Arial" w:cs="Arial"/>
                          <w:b/>
                          <w:color w:val="ED7D31" w:themeColor="accent2"/>
                          <w:sz w:val="18"/>
                          <w:szCs w:val="18"/>
                        </w:rPr>
                        <w:t>EPN Campus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18"/>
          <w:lang w:val="en-GB"/>
        </w:rPr>
        <w:tab/>
      </w:r>
    </w:p>
    <w:p w:rsidR="00660EE1" w:rsidRPr="00660EE1" w:rsidRDefault="00640148" w:rsidP="00660EE1">
      <w:pPr>
        <w:ind w:left="993"/>
        <w:jc w:val="both"/>
        <w:rPr>
          <w:rFonts w:ascii="Verdana" w:hAnsi="Verdana" w:cs="Tahoma"/>
          <w:noProof/>
          <w:sz w:val="18"/>
          <w:szCs w:val="18"/>
          <w:lang w:val="en-GB"/>
        </w:rPr>
      </w:pPr>
      <w:r w:rsidRPr="00660EE1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4F1E24" wp14:editId="56442A03">
                <wp:simplePos x="0" y="0"/>
                <wp:positionH relativeFrom="column">
                  <wp:posOffset>-164465</wp:posOffset>
                </wp:positionH>
                <wp:positionV relativeFrom="paragraph">
                  <wp:posOffset>139378</wp:posOffset>
                </wp:positionV>
                <wp:extent cx="6821805" cy="470847"/>
                <wp:effectExtent l="0" t="0" r="17145" b="24765"/>
                <wp:wrapNone/>
                <wp:docPr id="1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805" cy="47084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6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0EE1" w:rsidRPr="00640148" w:rsidRDefault="00660EE1" w:rsidP="00640148">
                            <w:pPr>
                              <w:tabs>
                                <w:tab w:val="left" w:pos="2835"/>
                              </w:tabs>
                              <w:ind w:left="1843" w:hanging="1843"/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</w:pPr>
                            <w:r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u w:val="single"/>
                                <w:lang w:val="en-GB"/>
                              </w:rPr>
                              <w:t>For all questions on</w:t>
                            </w:r>
                            <w:r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 xml:space="preserve">: </w:t>
                            </w:r>
                            <w:r w:rsidR="00640148"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</w:r>
                            <w:r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>-</w:t>
                            </w:r>
                            <w:r w:rsidR="00640148"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>Conventional safety: contact the Safety Engineers group (73 33, 70 81, 76 74 or 71 67),</w:t>
                            </w:r>
                          </w:p>
                          <w:p w:rsidR="00660EE1" w:rsidRPr="00640148" w:rsidRDefault="00660EE1" w:rsidP="00640148">
                            <w:pPr>
                              <w:tabs>
                                <w:tab w:val="left" w:pos="2694"/>
                                <w:tab w:val="left" w:pos="2835"/>
                              </w:tabs>
                              <w:ind w:left="1843" w:hanging="1843"/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</w:pPr>
                            <w:r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>-</w:t>
                            </w:r>
                            <w:r w:rsidR="00640148"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>Health physics: contact the SCR (the Service competent for health physics (71 67, 77 04 or 31),</w:t>
                            </w:r>
                          </w:p>
                          <w:p w:rsidR="00660EE1" w:rsidRPr="00640148" w:rsidRDefault="00660EE1" w:rsidP="00640148">
                            <w:pPr>
                              <w:tabs>
                                <w:tab w:val="left" w:pos="2694"/>
                                <w:tab w:val="left" w:pos="2835"/>
                              </w:tabs>
                              <w:ind w:left="1843" w:hanging="1843"/>
                              <w:rPr>
                                <w:rFonts w:ascii="Verdana" w:hAnsi="Verdana"/>
                                <w:color w:val="000080"/>
                                <w:sz w:val="18"/>
                                <w:lang w:val="en-GB"/>
                              </w:rPr>
                            </w:pPr>
                            <w:r w:rsidRPr="00640148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>- Health matters, contact the Medical Service (78 71 or 72 18).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F1E24" id="Rectangle 94" o:spid="_x0000_s1037" style="position:absolute;left:0;text-align:left;margin-left:-12.95pt;margin-top:10.95pt;width:537.15pt;height:3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" filled="f" strokecolor="#f60" strokeweight="1.75pt">
                <v:stroke dashstyle="1 1"/>
                <v:textbox inset=".5mm,0,.5mm,0">
                  <w:txbxContent>
                    <w:p w:rsidR="00660EE1" w:rsidRPr="00640148" w:rsidRDefault="00660EE1" w:rsidP="00640148">
                      <w:pPr>
                        <w:tabs>
                          <w:tab w:val="left" w:pos="2835"/>
                        </w:tabs>
                        <w:ind w:left="1843" w:hanging="1843"/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</w:pPr>
                      <w:r w:rsidRPr="00640148">
                        <w:rPr>
                          <w:rFonts w:ascii="Verdana" w:hAnsi="Verdana"/>
                          <w:color w:val="000080"/>
                          <w:sz w:val="16"/>
                          <w:u w:val="single"/>
                          <w:lang w:val="en-GB"/>
                        </w:rPr>
                        <w:t>For all questions on</w:t>
                      </w:r>
                      <w:r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 xml:space="preserve">: </w:t>
                      </w:r>
                      <w:r w:rsidR="00640148"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ab/>
                      </w:r>
                      <w:r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>-</w:t>
                      </w:r>
                      <w:r w:rsidR="00640148"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 xml:space="preserve"> </w:t>
                      </w:r>
                      <w:r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>Conventional safety: contact the Safety Engineers group (73 33, 70 81, 76 74 or 71 67),</w:t>
                      </w:r>
                    </w:p>
                    <w:p w:rsidR="00660EE1" w:rsidRPr="00640148" w:rsidRDefault="00660EE1" w:rsidP="00640148">
                      <w:pPr>
                        <w:tabs>
                          <w:tab w:val="left" w:pos="2694"/>
                          <w:tab w:val="left" w:pos="2835"/>
                        </w:tabs>
                        <w:ind w:left="1843" w:hanging="1843"/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</w:pPr>
                      <w:r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ab/>
                        <w:t>-</w:t>
                      </w:r>
                      <w:r w:rsidR="00640148"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 xml:space="preserve"> </w:t>
                      </w:r>
                      <w:r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>Health physics: contact the SCR (the Service competent for health physics (71 67, 77 04 or 31),</w:t>
                      </w:r>
                    </w:p>
                    <w:p w:rsidR="00660EE1" w:rsidRPr="00640148" w:rsidRDefault="00660EE1" w:rsidP="00640148">
                      <w:pPr>
                        <w:tabs>
                          <w:tab w:val="left" w:pos="2694"/>
                          <w:tab w:val="left" w:pos="2835"/>
                        </w:tabs>
                        <w:ind w:left="1843" w:hanging="1843"/>
                        <w:rPr>
                          <w:rFonts w:ascii="Verdana" w:hAnsi="Verdana"/>
                          <w:color w:val="000080"/>
                          <w:sz w:val="18"/>
                          <w:lang w:val="en-GB"/>
                        </w:rPr>
                      </w:pPr>
                      <w:r w:rsidRPr="00640148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ab/>
                        <w:t>- Health matters, contact the Medical Service (78 71 or 72 18).</w:t>
                      </w:r>
                    </w:p>
                  </w:txbxContent>
                </v:textbox>
              </v:rect>
            </w:pict>
          </mc:Fallback>
        </mc:AlternateContent>
      </w:r>
    </w:p>
    <w:p w:rsidR="00660EE1" w:rsidRPr="00660EE1" w:rsidRDefault="00660EE1" w:rsidP="00660EE1">
      <w:pPr>
        <w:ind w:left="993"/>
        <w:jc w:val="both"/>
        <w:rPr>
          <w:rFonts w:ascii="Verdana" w:hAnsi="Verdana" w:cs="Tahoma"/>
          <w:noProof/>
          <w:sz w:val="18"/>
          <w:szCs w:val="18"/>
          <w:lang w:val="en-GB"/>
        </w:rPr>
      </w:pPr>
    </w:p>
    <w:p w:rsidR="00660EE1" w:rsidRPr="00660EE1" w:rsidRDefault="00660EE1" w:rsidP="00660EE1">
      <w:pPr>
        <w:pStyle w:val="BodyTextIndent3"/>
        <w:spacing w:after="60"/>
        <w:ind w:left="993" w:right="-823"/>
        <w:rPr>
          <w:rFonts w:ascii="Verdana" w:hAnsi="Verdana" w:cs="Tahoma"/>
          <w:noProof/>
          <w:sz w:val="18"/>
          <w:szCs w:val="18"/>
          <w:lang w:val="en-GB"/>
        </w:rPr>
      </w:pPr>
    </w:p>
    <w:p w:rsidR="00660EE1" w:rsidRPr="00660EE1" w:rsidRDefault="00660EE1" w:rsidP="00660EE1">
      <w:pPr>
        <w:pStyle w:val="ListParagraph"/>
        <w:rPr>
          <w:rFonts w:ascii="Verdana" w:hAnsi="Verdana" w:cs="Tahoma"/>
          <w:noProof/>
          <w:sz w:val="18"/>
          <w:szCs w:val="18"/>
          <w:u w:val="single"/>
          <w:lang w:val="en-GB"/>
        </w:rPr>
      </w:pPr>
    </w:p>
    <w:p w:rsidR="00660EE1" w:rsidRPr="00660EE1" w:rsidRDefault="00660EE1" w:rsidP="00A06804">
      <w:pPr>
        <w:pStyle w:val="BodyTextIndent3"/>
        <w:numPr>
          <w:ilvl w:val="0"/>
          <w:numId w:val="1"/>
        </w:numPr>
        <w:spacing w:after="60"/>
        <w:ind w:left="993" w:right="-823"/>
        <w:rPr>
          <w:rFonts w:ascii="Verdana" w:hAnsi="Verdana"/>
          <w:noProof/>
          <w:lang w:val="en-GB"/>
        </w:rPr>
      </w:pPr>
      <w:r w:rsidRPr="00660EE1">
        <w:rPr>
          <w:rFonts w:ascii="Verdana" w:hAnsi="Verdana" w:cs="Tahoma"/>
          <w:noProof/>
          <w:sz w:val="18"/>
          <w:szCs w:val="18"/>
          <w:u w:val="single"/>
          <w:lang w:val="en-GB"/>
        </w:rPr>
        <w:t>The ILL is specially equipped for people with disabilities</w:t>
      </w:r>
    </w:p>
    <w:p w:rsidR="00660EE1" w:rsidRPr="00660EE1" w:rsidRDefault="00660EE1" w:rsidP="00660EE1">
      <w:pPr>
        <w:spacing w:before="60"/>
        <w:ind w:left="993" w:right="-823"/>
        <w:rPr>
          <w:rFonts w:ascii="Verdana" w:hAnsi="Verdana"/>
          <w:noProof/>
          <w:lang w:val="en-GB"/>
        </w:rPr>
      </w:pPr>
    </w:p>
    <w:p w:rsidR="00660EE1" w:rsidRPr="00660EE1" w:rsidRDefault="00660EE1" w:rsidP="00660EE1">
      <w:pPr>
        <w:spacing w:before="60"/>
        <w:ind w:left="993" w:right="-823"/>
        <w:rPr>
          <w:rFonts w:ascii="Verdana" w:hAnsi="Verdana"/>
          <w:noProof/>
          <w:lang w:val="en-GB"/>
        </w:rPr>
      </w:pPr>
    </w:p>
    <w:p w:rsidR="00660EE1" w:rsidRPr="00660EE1" w:rsidRDefault="00660EE1" w:rsidP="00660EE1">
      <w:pPr>
        <w:pStyle w:val="BodyTextIndent3"/>
        <w:numPr>
          <w:ilvl w:val="0"/>
          <w:numId w:val="1"/>
        </w:numPr>
        <w:spacing w:after="60"/>
        <w:ind w:left="993" w:right="-823"/>
        <w:rPr>
          <w:rFonts w:ascii="Verdana" w:hAnsi="Verdana" w:cs="Tahoma"/>
          <w:noProof/>
          <w:sz w:val="18"/>
          <w:szCs w:val="18"/>
          <w:lang w:val="en-GB" w:eastAsia="en-GB"/>
        </w:rPr>
      </w:pPr>
      <w:r w:rsidRPr="00660EE1">
        <w:rPr>
          <w:rFonts w:ascii="Verdana" w:hAnsi="Verdana" w:cs="Tahoma"/>
          <w:noProof/>
          <w:sz w:val="18"/>
          <w:szCs w:val="18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C9441" wp14:editId="4DA028F3">
                <wp:simplePos x="0" y="0"/>
                <wp:positionH relativeFrom="column">
                  <wp:posOffset>2710180</wp:posOffset>
                </wp:positionH>
                <wp:positionV relativeFrom="paragraph">
                  <wp:posOffset>142240</wp:posOffset>
                </wp:positionV>
                <wp:extent cx="183515" cy="182880"/>
                <wp:effectExtent l="25400" t="27940" r="29210" b="27305"/>
                <wp:wrapNone/>
                <wp:docPr id="14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88D359" id="Oval 60" o:spid="_x0000_s1026" style="position:absolute;margin-left:213.4pt;margin-top:11.2pt;width:14.45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KvESHAIAAC8EAAAOAAAAZHJzL2Uyb0RvYy54bWysU9tu2zAMfR+wfxD0vtjOks4z4hRFugwD urZAtw9QZDkWJosapcTJvn6UcmmyvQ3zg0Ca1NHhITm73fWGbRV6DbbmxSjnTFkJjbbrmn//tnxX cuaDsI0wYFXN98rz2/nbN7PBVWoMHZhGISMQ66vB1bwLwVVZ5mWneuFH4JSlYAvYi0AurrMGxUDo vcnGeX6TDYCNQ5DKe/p7fwjyecJvWyXDU9t6FZipOXEL6cR0ruKZzWeiWqNwnZZHGuIfWPRCW3r0 DHUvgmAb1H9B9VoieGjDSEKfQdtqqVINVE2R/1HNSyecSrWQON6dZfL/D1Y+bp+R6YZ6N+HMip56 9LQVht0kbQbnK0p5cc8Yq/PuAeQPzywsOmHX6g4Rhk6JhhgVUcvs6kJ0PF1lq+ErNIQsNgGSTLsW +whIArBd6sb+3A21C0zSz6J8Py2mnEkKFeW4LBOjTFSnyw59+KygZ9GouTJGOx/1EpXYPvgQ+Yjq lJX4g9HNUhuTHFyvFgYZVVvzZfpSCVTmZZqxbKj5NC/zPEFfBf0lRh5zTiSv0hA2tkmjFsX6dLSD 0OZgE01jj+pFweL4+moFzZ7EQzhMLW0ZGR3gL84Gmtia+58bgYoz88VSAz4Wk0kc8eRMph/G5OBl ZHUZEVYSVM0DZwdzEQ5rsXGo1x29VKRyLdxR01qd1HxldSRLU5lEPm5QHPtLP2W97vn8NwAAAP// AwBQSwMEFAAGAAgAAAAhAHt/YCLeAAAACQEAAA8AAABkcnMvZG93bnJldi54bWxMj8FOwzAQRO9I /IO1SNyoUydpqzROhRAIrhQ4cNvG2yQiXkex06Z/jznR42hHb9+Uu9n24kSj7xxrWC4SEMS1Mx03 Gj4/Xh42IHxANtg7Jg0X8rCrbm9KLIw78zud9qEREcK+QA1tCEMhpa9bsugXbiCOt6MbLYYYx0aa Ec8RbnupkmQlLXYcP7Q40FNL9c9+shrURqnpFZ+H5Ht9qb+CT+e3NNX6/m5+3IIINIf/MvzpR3Wo otPBTWy86DVkahXVQ4SpDEQsZHm+BnHQkC8VyKqU1wuqXwAAAP//AwBQSwECLQAUAAYACAAAACEA toM4kv4AAADhAQAAEwAAAAAAAAAAAAAAAAAAAAAAW0NvbnRlbnRfVHlwZXNdLnhtbFBLAQItABQA BgAIAAAAIQA4/SH/1gAAAJQBAAALAAAAAAAAAAAAAAAAAC8BAABfcmVscy8ucmVsc1BLAQItABQA BgAIAAAAIQApKvESHAIAAC8EAAAOAAAAAAAAAAAAAAAAAC4CAABkcnMvZTJvRG9jLnhtbFBLAQIt ABQABgAIAAAAIQB7f2Ai3gAAAAkBAAAPAAAAAAAAAAAAAAAAAHYEAABkcnMvZG93bnJldi54bWxQ SwUGAAAAAAQABADzAAAAgQUAAAAA " strokecolor="green" strokeweight="4pt"/>
            </w:pict>
          </mc:Fallback>
        </mc:AlternateContent>
      </w:r>
      <w:r w:rsidRPr="00660EE1">
        <w:rPr>
          <w:rFonts w:ascii="Verdana" w:hAnsi="Verdana" w:cs="Tahoma"/>
          <w:noProof/>
          <w:sz w:val="18"/>
          <w:szCs w:val="18"/>
          <w:u w:val="single"/>
          <w:lang w:val="en-GB" w:eastAsia="en-GB"/>
        </w:rPr>
        <w:t>Key:</w:t>
      </w:r>
    </w:p>
    <w:p w:rsidR="00660EE1" w:rsidRPr="00660EE1" w:rsidRDefault="00660EE1" w:rsidP="00660EE1">
      <w:pPr>
        <w:tabs>
          <w:tab w:val="left" w:pos="3686"/>
          <w:tab w:val="left" w:pos="7655"/>
        </w:tabs>
        <w:spacing w:before="120" w:after="120"/>
        <w:ind w:left="993" w:right="-823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FD9FB" wp14:editId="566A34A5">
                <wp:simplePos x="0" y="0"/>
                <wp:positionH relativeFrom="column">
                  <wp:posOffset>2724150</wp:posOffset>
                </wp:positionH>
                <wp:positionV relativeFrom="paragraph">
                  <wp:posOffset>235585</wp:posOffset>
                </wp:positionV>
                <wp:extent cx="152400" cy="146050"/>
                <wp:effectExtent l="20320" t="21590" r="17780" b="22860"/>
                <wp:wrapNone/>
                <wp:docPr id="1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0AB43" id="Rectangle 62" o:spid="_x0000_s1026" style="position:absolute;margin-left:214.5pt;margin-top:18.55pt;width:12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FgqEKAIAAD4EAAAOAAAAZHJzL2Uyb0RvYy54bWysU8GO0zAQvSPxD5bvNElpuyVqulp1KUJa YMXCB0wdp7FwbDN2m5av37HTLS3cEDlYnsz4+c1748XtodNsL9EraypejHLOpBG2VmZb8e/f1m/m nPkApgZtjaz4UXp+u3z9atG7Uo5ta3UtkRGI8WXvKt6G4Mos86KVHfiRddJQsrHYQaAQt1mN0BN6 p7Nxns+y3mLt0ArpPf29H5J8mfCbRorwpWm8DExXnLiFtGJaN3HNlgsotwiuVeJEA/6BRQfK0KVn qHsIwHao/oLqlEDrbRNGwnaZbRolZOqBuinyP7p5asHJ1AuJ491ZJv//YMXn/SMyVZN3bzkz0JFH X0k1MFst2WwcBeqdL6nuyT1ibNG7Byt+eGbsqqUyeYdo+1ZCTbSKWJ9dHYiBp6Ns03+yNcHDLtik 1aHBLgKSCuyQLDmeLZGHwAT9LKbjSU7GCUoVk1k+TZZlUL4cdujDB2k7FjcVR+KewGH/4EMkA+VL SSJvtarXSusU4Haz0sj2QNOxTl/iTz1elmnD+oqP59ObaYK+SvpLjDyf58R2uPaqrFOB5lyrruKx ZCiCMsr23tR0AMoASg974qzNScco3WDBxtZHkhHtMMT06GjTWvzFWU8DXHH/cwcoOdMfDVnxrphM 4sSnYDK9GVOAl5nNZQaMIKiKB86G7SoMr2TnUG1buqlIvRt7R/Y1KkkbrR1YncjSkCbFTw8qvoLL OFX9fvbLZwAAAP//AwBQSwMEFAAGAAgAAAAhAJXhQsjgAAAACQEAAA8AAABkcnMvZG93bnJldi54 bWxMj8FOwzAQRO9I/IO1SNyok6a0JWRTIRBceqgolcrRSZbYEK9D7Lbp32NOcJyd0eybYjXaThxp 8MYxQjpJQBDXrjHcIuzenm+WIHxQ3KjOMSGcycOqvLwoVN64E7/ScRtaEUvY5wpBh9DnUvpak1V+ 4nri6H24waoQ5dDKZlCnWG47OU2SubTKcPygVU+Pmuqv7cEirM3m6Xt/rnS1S9/tZ2bWL71eIF5f jQ/3IAKN4S8Mv/gRHcrIVLkDN150CLPpXdwSELJFCiIGZrdZPFQI8yQFWRby/4LyBwAA//8DAFBL AQItABQABgAIAAAAIQC2gziS/gAAAOEBAAATAAAAAAAAAAAAAAAAAAAAAABbQ29udGVudF9UeXBl c10ueG1sUEsBAi0AFAAGAAgAAAAhADj9If/WAAAAlAEAAAsAAAAAAAAAAAAAAAAALwEAAF9yZWxz Ly5yZWxzUEsBAi0AFAAGAAgAAAAhADkWCoQoAgAAPgQAAA4AAAAAAAAAAAAAAAAALgIAAGRycy9l Mm9Eb2MueG1sUEsBAi0AFAAGAAgAAAAhAJXhQsjgAAAACQEAAA8AAAAAAAAAAAAAAAAAggQAAGRy cy9kb3ducmV2LnhtbFBLBQYAAAAABAAEAPMAAACPBQAAAAA= " strokecolor="green" strokeweight="2.25pt"/>
            </w:pict>
          </mc:Fallback>
        </mc:AlternateContent>
      </w:r>
      <w:r w:rsidRPr="00660EE1">
        <w:rPr>
          <w:rFonts w:ascii="Verdana" w:hAnsi="Verdana"/>
          <w:noProof/>
          <w:sz w:val="18"/>
          <w:lang w:val="en-GB"/>
        </w:rPr>
        <w:t>External assembly point</w:t>
      </w:r>
    </w:p>
    <w:p w:rsidR="00660EE1" w:rsidRPr="00660EE1" w:rsidRDefault="00660EE1" w:rsidP="00660EE1">
      <w:pPr>
        <w:tabs>
          <w:tab w:val="left" w:pos="3686"/>
          <w:tab w:val="left" w:pos="7655"/>
        </w:tabs>
        <w:spacing w:before="120" w:after="120"/>
        <w:ind w:left="993" w:right="-823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27C34" wp14:editId="1A139DB3">
                <wp:simplePos x="0" y="0"/>
                <wp:positionH relativeFrom="column">
                  <wp:posOffset>2703830</wp:posOffset>
                </wp:positionH>
                <wp:positionV relativeFrom="paragraph">
                  <wp:posOffset>194310</wp:posOffset>
                </wp:positionV>
                <wp:extent cx="201295" cy="201295"/>
                <wp:effectExtent l="9525" t="5080" r="8255" b="12700"/>
                <wp:wrapNone/>
                <wp:docPr id="1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plus">
                          <a:avLst>
                            <a:gd name="adj" fmla="val 37500"/>
                          </a:avLst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9889" id="AutoShape 61" o:spid="_x0000_s1026" type="#_x0000_t11" style="position:absolute;margin-left:212.9pt;margin-top:15.3pt;width:15.85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" adj="8100" fillcolor="green" strokecolor="green"/>
            </w:pict>
          </mc:Fallback>
        </mc:AlternateContent>
      </w:r>
      <w:r w:rsidRPr="00660EE1">
        <w:rPr>
          <w:rFonts w:ascii="Verdana" w:hAnsi="Verdana"/>
          <w:noProof/>
          <w:sz w:val="18"/>
          <w:lang w:val="en-GB"/>
        </w:rPr>
        <w:t>Internal assembly points</w:t>
      </w:r>
    </w:p>
    <w:p w:rsidR="00660EE1" w:rsidRPr="00660EE1" w:rsidRDefault="00660EE1" w:rsidP="00660EE1">
      <w:pPr>
        <w:tabs>
          <w:tab w:val="left" w:pos="3686"/>
          <w:tab w:val="left" w:pos="7655"/>
        </w:tabs>
        <w:spacing w:before="120" w:after="120"/>
        <w:ind w:left="993" w:right="-823"/>
        <w:rPr>
          <w:rFonts w:ascii="Verdana" w:hAnsi="Verdana"/>
          <w:noProof/>
          <w:sz w:val="18"/>
          <w:lang w:val="en-GB"/>
        </w:rPr>
      </w:pPr>
      <w:r w:rsidRPr="00660EE1">
        <w:rPr>
          <w:rFonts w:ascii="Verdana" w:hAnsi="Verdana"/>
          <w:noProof/>
          <w:sz w:val="18"/>
          <w:lang w:val="en-GB"/>
        </w:rPr>
        <w:t>Medical service (ILL 17)</w:t>
      </w:r>
    </w:p>
    <w:p w:rsidR="00660EE1" w:rsidRPr="00660EE1" w:rsidRDefault="00660EE1" w:rsidP="00660EE1">
      <w:pPr>
        <w:jc w:val="center"/>
        <w:rPr>
          <w:rFonts w:ascii="Tahoma" w:hAnsi="Tahoma"/>
          <w:noProof/>
          <w:sz w:val="18"/>
          <w:lang w:val="en-GB"/>
        </w:rPr>
        <w:sectPr w:rsidR="00660EE1" w:rsidRPr="00660EE1" w:rsidSect="0024089F">
          <w:headerReference w:type="default" r:id="rId9"/>
          <w:type w:val="continuous"/>
          <w:pgSz w:w="11906" w:h="16838"/>
          <w:pgMar w:top="851" w:right="849" w:bottom="1417" w:left="851" w:header="284" w:footer="708" w:gutter="0"/>
          <w:cols w:num="2" w:space="963" w:equalWidth="0">
            <w:col w:w="5103" w:space="963"/>
            <w:col w:w="3572"/>
          </w:cols>
          <w:docGrid w:linePitch="360"/>
        </w:sectPr>
      </w:pPr>
    </w:p>
    <w:p w:rsidR="00660EE1" w:rsidRPr="00660EE1" w:rsidRDefault="00660EE1" w:rsidP="00660EE1">
      <w:pPr>
        <w:jc w:val="center"/>
        <w:rPr>
          <w:b/>
          <w:noProof/>
          <w:lang w:val="en-GB"/>
        </w:rPr>
      </w:pPr>
    </w:p>
    <w:p w:rsidR="00660EE1" w:rsidRPr="00660EE1" w:rsidRDefault="00660EE1" w:rsidP="00660EE1">
      <w:pPr>
        <w:jc w:val="center"/>
        <w:rPr>
          <w:rFonts w:ascii="Verdana" w:hAnsi="Verdana"/>
          <w:b/>
          <w:noProof/>
          <w:color w:val="000080"/>
          <w:szCs w:val="18"/>
          <w:lang w:val="en-GB"/>
        </w:rPr>
      </w:pPr>
      <w:r w:rsidRPr="00660EE1">
        <w:rPr>
          <w:rFonts w:ascii="Verdana" w:hAnsi="Verdana"/>
          <w:b/>
          <w:noProof/>
          <w:color w:val="000080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95A873" wp14:editId="716C4E78">
                <wp:simplePos x="0" y="0"/>
                <wp:positionH relativeFrom="column">
                  <wp:posOffset>62230</wp:posOffset>
                </wp:positionH>
                <wp:positionV relativeFrom="paragraph">
                  <wp:posOffset>99060</wp:posOffset>
                </wp:positionV>
                <wp:extent cx="6501765" cy="454025"/>
                <wp:effectExtent l="2540" t="0" r="127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4540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EE1" w:rsidRPr="00660EE1" w:rsidRDefault="00660EE1" w:rsidP="00660EE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sz w:val="4"/>
                              </w:rPr>
                            </w:pPr>
                          </w:p>
                          <w:p w:rsidR="00660EE1" w:rsidRPr="003723F2" w:rsidRDefault="00660EE1" w:rsidP="00660EE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/>
                                <w:szCs w:val="18"/>
                                <w:lang w:val="en-GB"/>
                              </w:rPr>
                            </w:pPr>
                            <w:r w:rsidRPr="003723F2">
                              <w:rPr>
                                <w:rFonts w:ascii="Verdana" w:hAnsi="Verdana"/>
                                <w:b/>
                                <w:color w:val="FFFFFF"/>
                                <w:szCs w:val="18"/>
                                <w:lang w:val="en-GB"/>
                              </w:rPr>
                              <w:t xml:space="preserve">ACCESS TO </w:t>
                            </w:r>
                            <w:r w:rsidR="00640148" w:rsidRPr="003723F2">
                              <w:rPr>
                                <w:rFonts w:ascii="Verdana" w:hAnsi="Verdana"/>
                                <w:b/>
                                <w:color w:val="FFFFFF"/>
                                <w:szCs w:val="18"/>
                                <w:lang w:val="en-GB"/>
                              </w:rPr>
                              <w:t>AREAS</w:t>
                            </w:r>
                            <w:r w:rsidRPr="003723F2">
                              <w:rPr>
                                <w:rFonts w:ascii="Verdana" w:hAnsi="Verdana"/>
                                <w:b/>
                                <w:color w:val="FFFFFF"/>
                                <w:szCs w:val="18"/>
                                <w:lang w:val="en-GB"/>
                              </w:rPr>
                              <w:t xml:space="preserve"> WITH A RISK OF EXPOSURE </w:t>
                            </w:r>
                          </w:p>
                          <w:p w:rsidR="00660EE1" w:rsidRPr="00660EE1" w:rsidRDefault="00660EE1" w:rsidP="00660EE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/>
                                <w:szCs w:val="18"/>
                              </w:rPr>
                            </w:pPr>
                            <w:r w:rsidRPr="00660EE1">
                              <w:rPr>
                                <w:rFonts w:ascii="Verdana" w:hAnsi="Verdana"/>
                                <w:b/>
                                <w:color w:val="FFFFFF"/>
                                <w:szCs w:val="18"/>
                              </w:rPr>
                              <w:t>TO IONISING RADIATION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A873" id="_x0000_s1038" type="#_x0000_t202" style="position:absolute;left:0;text-align:left;margin-left:4.9pt;margin-top:7.8pt;width:511.95pt;height:3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" fillcolor="#ed7d31" stroked="f">
                <v:textbox>
                  <w:txbxContent>
                    <w:p w:rsidR="00660EE1" w:rsidRPr="00660EE1" w:rsidRDefault="00660EE1" w:rsidP="00660EE1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/>
                          <w:sz w:val="4"/>
                        </w:rPr>
                      </w:pPr>
                    </w:p>
                    <w:p w:rsidR="00660EE1" w:rsidRPr="00660EE1" w:rsidRDefault="00660EE1" w:rsidP="00660EE1">
                      <w:pPr>
                        <w:jc w:val="center"/>
                        <w:rPr>
                          <w:rFonts w:ascii="Verdana" w:hAnsi="Verdana"/>
                          <w:b/>
                          <w:color w:val="FFFFFF"/>
                          <w:szCs w:val="18"/>
                        </w:rPr>
                      </w:pPr>
                      <w:r w:rsidRPr="00660EE1">
                        <w:rPr>
                          <w:rFonts w:ascii="Verdana" w:hAnsi="Verdana"/>
                          <w:b/>
                          <w:color w:val="FFFFFF"/>
                          <w:szCs w:val="18"/>
                        </w:rPr>
                        <w:t xml:space="preserve">ACCESS TO </w:t>
                      </w:r>
                      <w:r w:rsidR="00640148">
                        <w:rPr>
                          <w:rFonts w:ascii="Verdana" w:hAnsi="Verdana"/>
                          <w:b/>
                          <w:color w:val="FFFFFF"/>
                          <w:szCs w:val="18"/>
                        </w:rPr>
                        <w:t>AREAS</w:t>
                      </w:r>
                      <w:r w:rsidRPr="00660EE1">
                        <w:rPr>
                          <w:rFonts w:ascii="Verdana" w:hAnsi="Verdana"/>
                          <w:b/>
                          <w:color w:val="FFFFFF"/>
                          <w:szCs w:val="18"/>
                        </w:rPr>
                        <w:t xml:space="preserve"> WITH A RISK OF EXPOSURE </w:t>
                      </w:r>
                    </w:p>
                    <w:p w:rsidR="00660EE1" w:rsidRPr="00660EE1" w:rsidRDefault="00660EE1" w:rsidP="00660EE1">
                      <w:pPr>
                        <w:jc w:val="center"/>
                        <w:rPr>
                          <w:rFonts w:ascii="Verdana" w:hAnsi="Verdana"/>
                          <w:b/>
                          <w:color w:val="FFFFFF"/>
                          <w:szCs w:val="18"/>
                        </w:rPr>
                      </w:pPr>
                      <w:r w:rsidRPr="00660EE1">
                        <w:rPr>
                          <w:rFonts w:ascii="Verdana" w:hAnsi="Verdana"/>
                          <w:b/>
                          <w:color w:val="FFFFFF"/>
                          <w:szCs w:val="18"/>
                        </w:rPr>
                        <w:t>TO IONISING RADIATION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60EE1" w:rsidRPr="00660EE1" w:rsidRDefault="00660EE1" w:rsidP="00660EE1">
      <w:pPr>
        <w:jc w:val="center"/>
        <w:rPr>
          <w:rFonts w:ascii="Verdana" w:hAnsi="Verdana"/>
          <w:b/>
          <w:noProof/>
          <w:lang w:val="en-GB"/>
        </w:rPr>
      </w:pPr>
    </w:p>
    <w:p w:rsidR="00660EE1" w:rsidRPr="00660EE1" w:rsidRDefault="00660EE1" w:rsidP="00660EE1">
      <w:pPr>
        <w:spacing w:before="170" w:line="250" w:lineRule="auto"/>
        <w:ind w:left="148" w:right="135"/>
        <w:jc w:val="both"/>
        <w:rPr>
          <w:rFonts w:ascii="Verdana" w:eastAsia="Arial" w:hAnsi="Verdana" w:cs="Arial"/>
          <w:noProof/>
          <w:sz w:val="18"/>
          <w:lang w:val="en-GB"/>
        </w:rPr>
      </w:pPr>
    </w:p>
    <w:p w:rsidR="00660EE1" w:rsidRPr="00660EE1" w:rsidRDefault="00660EE1" w:rsidP="00660EE1">
      <w:pPr>
        <w:spacing w:before="170" w:line="250" w:lineRule="auto"/>
        <w:ind w:left="148" w:right="135"/>
        <w:jc w:val="both"/>
        <w:rPr>
          <w:rFonts w:ascii="Verdana" w:eastAsia="Arial" w:hAnsi="Verdana" w:cs="Arial"/>
          <w:noProof/>
          <w:sz w:val="18"/>
          <w:lang w:val="en-GB"/>
        </w:rPr>
      </w:pPr>
    </w:p>
    <w:p w:rsidR="00660EE1" w:rsidRPr="00660EE1" w:rsidRDefault="00660EE1" w:rsidP="00660EE1">
      <w:pPr>
        <w:spacing w:before="170" w:line="250" w:lineRule="auto"/>
        <w:ind w:left="148" w:right="135"/>
        <w:jc w:val="both"/>
        <w:rPr>
          <w:rFonts w:ascii="Verdana" w:eastAsia="Arial" w:hAnsi="Verdana" w:cs="Arial"/>
          <w:noProof/>
          <w:sz w:val="18"/>
          <w:lang w:val="en-GB"/>
        </w:rPr>
      </w:pPr>
      <w:r w:rsidRPr="00660EE1">
        <w:rPr>
          <w:rFonts w:ascii="Verdana" w:eastAsia="Arial" w:hAnsi="Verdana" w:cs="Arial"/>
          <w:noProof/>
          <w:sz w:val="18"/>
          <w:lang w:val="en-GB"/>
        </w:rPr>
        <w:t>Some of the areas within the Institut Laue Langevin may be exposed to ionising radiation (radioactivity) and are therefore health physics classified.</w:t>
      </w:r>
    </w:p>
    <w:p w:rsidR="00660EE1" w:rsidRPr="00660EE1" w:rsidRDefault="00660EE1" w:rsidP="00660EE1">
      <w:pPr>
        <w:spacing w:before="170" w:line="250" w:lineRule="auto"/>
        <w:ind w:left="148" w:right="135"/>
        <w:jc w:val="both"/>
        <w:rPr>
          <w:rFonts w:ascii="Verdana" w:eastAsia="Arial" w:hAnsi="Verdana" w:cs="Arial"/>
          <w:noProof/>
          <w:sz w:val="18"/>
          <w:lang w:val="en-GB"/>
        </w:rPr>
      </w:pPr>
    </w:p>
    <w:p w:rsidR="00660EE1" w:rsidRPr="00660EE1" w:rsidRDefault="00660EE1" w:rsidP="00660EE1">
      <w:pPr>
        <w:spacing w:before="170" w:line="250" w:lineRule="auto"/>
        <w:ind w:left="148" w:right="135"/>
        <w:jc w:val="both"/>
        <w:rPr>
          <w:rFonts w:ascii="Verdana" w:eastAsia="Arial" w:hAnsi="Verdana" w:cs="Arial"/>
          <w:noProof/>
          <w:sz w:val="18"/>
          <w:lang w:val="en-GB"/>
        </w:rPr>
      </w:pPr>
      <w:r w:rsidRPr="00660EE1">
        <w:rPr>
          <w:rFonts w:ascii="Verdana" w:eastAsia="Arial" w:hAnsi="Verdana" w:cs="Arial"/>
          <w:noProof/>
          <w:sz w:val="18"/>
          <w:lang w:val="en-GB"/>
        </w:rPr>
        <w:t>This is indicated by one of the following signs posted at their entrance:</w:t>
      </w:r>
    </w:p>
    <w:p w:rsidR="00660EE1" w:rsidRPr="00660EE1" w:rsidRDefault="00660EE1" w:rsidP="00660EE1">
      <w:pPr>
        <w:spacing w:before="170" w:line="250" w:lineRule="auto"/>
        <w:ind w:left="148" w:right="135"/>
        <w:jc w:val="both"/>
        <w:rPr>
          <w:rFonts w:ascii="Verdana" w:eastAsia="Arial" w:hAnsi="Verdana" w:cs="Arial"/>
          <w:noProof/>
          <w:sz w:val="18"/>
          <w:lang w:val="en-GB"/>
        </w:rPr>
      </w:pPr>
    </w:p>
    <w:p w:rsidR="00660EE1" w:rsidRPr="00660EE1" w:rsidRDefault="00660EE1" w:rsidP="00660EE1">
      <w:pPr>
        <w:spacing w:line="250" w:lineRule="auto"/>
        <w:ind w:left="148" w:right="135"/>
        <w:jc w:val="both"/>
        <w:rPr>
          <w:rFonts w:ascii="Verdana" w:eastAsia="Arial" w:hAnsi="Verdana" w:cs="Arial"/>
          <w:noProof/>
          <w:sz w:val="18"/>
          <w:lang w:val="en-GB"/>
        </w:rPr>
      </w:pPr>
    </w:p>
    <w:tbl>
      <w:tblPr>
        <w:tblW w:w="9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1671"/>
        <w:gridCol w:w="1779"/>
        <w:gridCol w:w="1732"/>
        <w:gridCol w:w="1721"/>
        <w:gridCol w:w="1721"/>
      </w:tblGrid>
      <w:tr w:rsidR="00942523" w:rsidRPr="00660EE1" w:rsidTr="00942523">
        <w:trPr>
          <w:trHeight w:val="1958"/>
          <w:jc w:val="center"/>
        </w:trPr>
        <w:tc>
          <w:tcPr>
            <w:tcW w:w="1278" w:type="dxa"/>
            <w:shd w:val="clear" w:color="auto" w:fill="1F3864"/>
            <w:vAlign w:val="center"/>
          </w:tcPr>
          <w:p w:rsidR="00942523" w:rsidRPr="00660EE1" w:rsidRDefault="00942523" w:rsidP="00942523">
            <w:pPr>
              <w:ind w:left="-57"/>
              <w:jc w:val="center"/>
              <w:rPr>
                <w:rFonts w:ascii="Verdana" w:eastAsia="Arial" w:hAnsi="Verdana"/>
                <w:b/>
                <w:noProof/>
                <w:szCs w:val="22"/>
                <w:lang w:val="en-GB"/>
              </w:rPr>
            </w:pPr>
            <w:r w:rsidRPr="00660EE1">
              <w:rPr>
                <w:rFonts w:ascii="Verdana" w:hAnsi="Verdana"/>
                <w:b/>
                <w:noProof/>
                <w:szCs w:val="22"/>
                <w:lang w:val="en-GB"/>
              </w:rPr>
              <w:t>Sign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942523" w:rsidRPr="00A0116E" w:rsidRDefault="00CC75F3" w:rsidP="00942523">
            <w:pPr>
              <w:ind w:left="-57"/>
              <w:jc w:val="center"/>
              <w:rPr>
                <w:rFonts w:ascii="Verdana" w:hAnsi="Verdana"/>
                <w:b/>
                <w:szCs w:val="22"/>
              </w:rPr>
            </w:pPr>
            <w:r>
              <w:rPr>
                <w:noProof/>
              </w:rPr>
              <w:pict w14:anchorId="2C8E81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style="width:74.25pt;height:88.5pt;visibility:visible">
                  <v:imagedata r:id="rId10" o:title=""/>
                </v:shape>
              </w:pict>
            </w:r>
          </w:p>
        </w:tc>
        <w:tc>
          <w:tcPr>
            <w:tcW w:w="1782" w:type="dxa"/>
            <w:vAlign w:val="center"/>
          </w:tcPr>
          <w:p w:rsidR="00942523" w:rsidRPr="00A0116E" w:rsidRDefault="00CC75F3" w:rsidP="00942523">
            <w:pPr>
              <w:jc w:val="center"/>
              <w:rPr>
                <w:rFonts w:ascii="Verdana" w:hAnsi="Verdana"/>
                <w:b/>
                <w:szCs w:val="22"/>
              </w:rPr>
            </w:pPr>
            <w:r>
              <w:rPr>
                <w:noProof/>
              </w:rPr>
              <w:pict w14:anchorId="721ABB42">
                <v:shape id="_x0000_i1026" type="#_x0000_t75" style="width:74.25pt;height:88.5pt;visibility:visible">
                  <v:imagedata r:id="rId11" o:title=""/>
                </v:shape>
              </w:pict>
            </w:r>
          </w:p>
        </w:tc>
        <w:tc>
          <w:tcPr>
            <w:tcW w:w="1721" w:type="dxa"/>
            <w:vAlign w:val="center"/>
          </w:tcPr>
          <w:p w:rsidR="00942523" w:rsidRPr="00A0116E" w:rsidRDefault="00942523" w:rsidP="00942523">
            <w:pPr>
              <w:jc w:val="center"/>
              <w:rPr>
                <w:rFonts w:ascii="Verdana" w:hAnsi="Verdana"/>
                <w:b/>
                <w:szCs w:val="22"/>
              </w:rPr>
            </w:pPr>
            <w:r>
              <w:object w:dxaOrig="4380" w:dyaOrig="5115" w14:anchorId="068EB73C">
                <v:shape id="_x0000_i1027" type="#_x0000_t75" style="width:75.75pt;height:88.5pt" o:ole="">
                  <v:imagedata r:id="rId12" o:title=""/>
                </v:shape>
                <o:OLEObject Type="Embed" ProgID="PBrush" ShapeID="_x0000_i1027" DrawAspect="Content" ObjectID="_1731410219" r:id="rId13"/>
              </w:object>
            </w:r>
          </w:p>
        </w:tc>
        <w:tc>
          <w:tcPr>
            <w:tcW w:w="1721" w:type="dxa"/>
            <w:vAlign w:val="center"/>
          </w:tcPr>
          <w:p w:rsidR="00942523" w:rsidRPr="00A0116E" w:rsidRDefault="00942523" w:rsidP="00942523">
            <w:pPr>
              <w:jc w:val="center"/>
              <w:rPr>
                <w:rFonts w:ascii="Verdana" w:hAnsi="Verdana"/>
                <w:b/>
                <w:szCs w:val="22"/>
              </w:rPr>
            </w:pPr>
            <w:r>
              <w:object w:dxaOrig="4140" w:dyaOrig="5115" w14:anchorId="2C182DC6">
                <v:shape id="_x0000_i1028" type="#_x0000_t75" style="width:1in;height:88.5pt" o:ole="">
                  <v:imagedata r:id="rId14" o:title=""/>
                </v:shape>
                <o:OLEObject Type="Embed" ProgID="PBrush" ShapeID="_x0000_i1028" DrawAspect="Content" ObjectID="_1731410220" r:id="rId15"/>
              </w:object>
            </w:r>
          </w:p>
        </w:tc>
        <w:tc>
          <w:tcPr>
            <w:tcW w:w="1721" w:type="dxa"/>
            <w:vAlign w:val="center"/>
          </w:tcPr>
          <w:p w:rsidR="00942523" w:rsidRPr="00A0116E" w:rsidRDefault="00942523" w:rsidP="00942523">
            <w:pPr>
              <w:jc w:val="center"/>
              <w:rPr>
                <w:rFonts w:ascii="Verdana" w:hAnsi="Verdana"/>
                <w:b/>
                <w:szCs w:val="22"/>
              </w:rPr>
            </w:pPr>
            <w:r>
              <w:object w:dxaOrig="4110" w:dyaOrig="5085" w14:anchorId="36A0C884">
                <v:shape id="_x0000_i1029" type="#_x0000_t75" style="width:70.5pt;height:88.5pt" o:ole="">
                  <v:imagedata r:id="rId16" o:title=""/>
                </v:shape>
                <o:OLEObject Type="Embed" ProgID="PBrush" ShapeID="_x0000_i1029" DrawAspect="Content" ObjectID="_1731410221" r:id="rId17"/>
              </w:object>
            </w:r>
          </w:p>
        </w:tc>
      </w:tr>
      <w:tr w:rsidR="00942523" w:rsidRPr="00660EE1" w:rsidTr="00942523">
        <w:trPr>
          <w:trHeight w:val="1690"/>
          <w:jc w:val="center"/>
        </w:trPr>
        <w:tc>
          <w:tcPr>
            <w:tcW w:w="1278" w:type="dxa"/>
            <w:shd w:val="clear" w:color="auto" w:fill="1F3864"/>
            <w:vAlign w:val="center"/>
          </w:tcPr>
          <w:p w:rsidR="00942523" w:rsidRPr="00660EE1" w:rsidRDefault="00942523" w:rsidP="00942523">
            <w:pPr>
              <w:ind w:left="-57"/>
              <w:jc w:val="center"/>
              <w:rPr>
                <w:rFonts w:ascii="Verdana" w:eastAsia="Arial" w:hAnsi="Verdana"/>
                <w:b/>
                <w:noProof/>
                <w:szCs w:val="22"/>
                <w:lang w:val="en-GB"/>
              </w:rPr>
            </w:pPr>
            <w:r w:rsidRPr="00660EE1">
              <w:rPr>
                <w:rFonts w:ascii="Verdana" w:hAnsi="Verdana"/>
                <w:b/>
                <w:noProof/>
                <w:szCs w:val="22"/>
                <w:lang w:val="en-GB"/>
              </w:rPr>
              <w:t>Meaning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942523" w:rsidRPr="00660EE1" w:rsidRDefault="00942523" w:rsidP="00942523">
            <w:pPr>
              <w:jc w:val="center"/>
              <w:rPr>
                <w:rFonts w:ascii="Verdana" w:hAnsi="Verdana"/>
                <w:b/>
                <w:noProof/>
                <w:szCs w:val="22"/>
                <w:lang w:val="en-GB"/>
              </w:rPr>
            </w:pPr>
            <w:r w:rsidRPr="00660EE1">
              <w:rPr>
                <w:rFonts w:ascii="Verdana" w:hAnsi="Verdana"/>
                <w:b/>
                <w:noProof/>
                <w:szCs w:val="22"/>
                <w:lang w:val="en-GB"/>
              </w:rPr>
              <w:t>BLUE SUPERVISED AREA</w:t>
            </w:r>
          </w:p>
          <w:p w:rsidR="00942523" w:rsidRPr="00660EE1" w:rsidRDefault="00942523" w:rsidP="00942523">
            <w:pPr>
              <w:ind w:left="-57"/>
              <w:jc w:val="center"/>
              <w:rPr>
                <w:rFonts w:ascii="Verdana" w:hAnsi="Verdana"/>
                <w:b/>
                <w:noProof/>
                <w:szCs w:val="22"/>
                <w:lang w:val="en-GB"/>
              </w:rPr>
            </w:pPr>
          </w:p>
        </w:tc>
        <w:tc>
          <w:tcPr>
            <w:tcW w:w="1782" w:type="dxa"/>
            <w:vAlign w:val="center"/>
          </w:tcPr>
          <w:p w:rsidR="00942523" w:rsidRPr="00660EE1" w:rsidRDefault="00942523" w:rsidP="00942523">
            <w:pPr>
              <w:jc w:val="center"/>
              <w:rPr>
                <w:rFonts w:ascii="Verdana" w:hAnsi="Verdana"/>
                <w:b/>
                <w:noProof/>
                <w:szCs w:val="22"/>
                <w:lang w:val="en-GB"/>
              </w:rPr>
            </w:pPr>
            <w:r w:rsidRPr="00660EE1">
              <w:rPr>
                <w:rFonts w:ascii="Verdana" w:hAnsi="Verdana"/>
                <w:b/>
                <w:noProof/>
                <w:szCs w:val="22"/>
                <w:lang w:val="en-GB"/>
              </w:rPr>
              <w:t>GREEN CONTROLLED AREA</w:t>
            </w:r>
          </w:p>
          <w:p w:rsidR="00942523" w:rsidRPr="00660EE1" w:rsidRDefault="00942523" w:rsidP="00942523">
            <w:pPr>
              <w:jc w:val="center"/>
              <w:rPr>
                <w:rFonts w:ascii="Verdana" w:hAnsi="Verdana"/>
                <w:b/>
                <w:noProof/>
                <w:szCs w:val="22"/>
                <w:lang w:val="en-GB"/>
              </w:rPr>
            </w:pPr>
          </w:p>
        </w:tc>
        <w:tc>
          <w:tcPr>
            <w:tcW w:w="1721" w:type="dxa"/>
            <w:vAlign w:val="center"/>
          </w:tcPr>
          <w:p w:rsidR="00942523" w:rsidRPr="00660EE1" w:rsidRDefault="00942523" w:rsidP="00942523">
            <w:pPr>
              <w:jc w:val="center"/>
              <w:rPr>
                <w:rFonts w:ascii="Verdana" w:hAnsi="Verdana"/>
                <w:b/>
                <w:noProof/>
                <w:szCs w:val="22"/>
                <w:lang w:val="en-GB"/>
              </w:rPr>
            </w:pPr>
            <w:r w:rsidRPr="00660EE1">
              <w:rPr>
                <w:rFonts w:ascii="Verdana" w:hAnsi="Verdana"/>
                <w:b/>
                <w:noProof/>
                <w:szCs w:val="22"/>
                <w:lang w:val="en-GB"/>
              </w:rPr>
              <w:t>YELLOW CONTROLLED AREA</w:t>
            </w:r>
          </w:p>
        </w:tc>
        <w:tc>
          <w:tcPr>
            <w:tcW w:w="1721" w:type="dxa"/>
            <w:vAlign w:val="center"/>
          </w:tcPr>
          <w:p w:rsidR="00942523" w:rsidRPr="00660EE1" w:rsidRDefault="00942523" w:rsidP="00942523">
            <w:pPr>
              <w:jc w:val="center"/>
              <w:rPr>
                <w:rFonts w:ascii="Verdana" w:hAnsi="Verdana"/>
                <w:b/>
                <w:noProof/>
                <w:szCs w:val="22"/>
                <w:lang w:val="en-GB"/>
              </w:rPr>
            </w:pPr>
            <w:r w:rsidRPr="00660EE1">
              <w:rPr>
                <w:rFonts w:ascii="Verdana" w:hAnsi="Verdana"/>
                <w:b/>
                <w:noProof/>
                <w:szCs w:val="22"/>
                <w:lang w:val="en-GB"/>
              </w:rPr>
              <w:t>ORANGE CONTROLLED AREA</w:t>
            </w:r>
          </w:p>
        </w:tc>
        <w:tc>
          <w:tcPr>
            <w:tcW w:w="1721" w:type="dxa"/>
            <w:vAlign w:val="center"/>
          </w:tcPr>
          <w:p w:rsidR="00942523" w:rsidRPr="00660EE1" w:rsidRDefault="00942523" w:rsidP="00942523">
            <w:pPr>
              <w:jc w:val="center"/>
              <w:rPr>
                <w:rFonts w:ascii="Verdana" w:hAnsi="Verdana"/>
                <w:b/>
                <w:noProof/>
                <w:szCs w:val="22"/>
                <w:lang w:val="en-GB"/>
              </w:rPr>
            </w:pPr>
            <w:r w:rsidRPr="00660EE1">
              <w:rPr>
                <w:rFonts w:ascii="Verdana" w:hAnsi="Verdana"/>
                <w:b/>
                <w:noProof/>
                <w:szCs w:val="22"/>
                <w:lang w:val="en-GB"/>
              </w:rPr>
              <w:t>RED CONTROLLED AREA</w:t>
            </w:r>
          </w:p>
        </w:tc>
      </w:tr>
    </w:tbl>
    <w:p w:rsidR="00660EE1" w:rsidRPr="00660EE1" w:rsidRDefault="00660EE1" w:rsidP="00660EE1">
      <w:pPr>
        <w:rPr>
          <w:rFonts w:ascii="Verdana" w:hAnsi="Verdana" w:cs="Tahoma"/>
          <w:b/>
          <w:noProof/>
          <w:sz w:val="18"/>
          <w:lang w:val="en-GB"/>
        </w:rPr>
      </w:pPr>
    </w:p>
    <w:p w:rsidR="00660EE1" w:rsidRPr="00660EE1" w:rsidRDefault="00660EE1" w:rsidP="00660EE1">
      <w:pPr>
        <w:rPr>
          <w:rFonts w:ascii="Verdana" w:hAnsi="Verdana" w:cs="Tahoma"/>
          <w:b/>
          <w:noProof/>
          <w:sz w:val="18"/>
          <w:lang w:val="en-GB"/>
        </w:rPr>
      </w:pPr>
    </w:p>
    <w:p w:rsidR="00660EE1" w:rsidRPr="00660EE1" w:rsidRDefault="00660EE1" w:rsidP="00660EE1">
      <w:pPr>
        <w:rPr>
          <w:rFonts w:ascii="Verdana" w:hAnsi="Verdana" w:cs="Tahoma"/>
          <w:b/>
          <w:noProof/>
          <w:sz w:val="18"/>
          <w:lang w:val="en-GB"/>
        </w:rPr>
      </w:pPr>
    </w:p>
    <w:p w:rsidR="00660EE1" w:rsidRPr="00660EE1" w:rsidRDefault="00660EE1" w:rsidP="00660EE1">
      <w:pPr>
        <w:rPr>
          <w:rFonts w:ascii="Verdana" w:hAnsi="Verdana"/>
          <w:b/>
          <w:noProof/>
          <w:color w:val="000080"/>
          <w:sz w:val="18"/>
          <w:szCs w:val="18"/>
          <w:lang w:val="en-GB"/>
        </w:rPr>
      </w:pPr>
      <w:r w:rsidRPr="00660EE1">
        <w:rPr>
          <w:rFonts w:ascii="Verdana" w:hAnsi="Verdana"/>
          <w:b/>
          <w:noProof/>
          <w:color w:val="000080"/>
          <w:sz w:val="18"/>
          <w:szCs w:val="18"/>
          <w:lang w:val="en-GB"/>
        </w:rPr>
        <w:t>Access to these areas is strictly regulated. Note in particular that personal dosimeters must be worn.</w:t>
      </w:r>
    </w:p>
    <w:p w:rsidR="00660EE1" w:rsidRPr="00660EE1" w:rsidRDefault="00660EE1" w:rsidP="00660EE1">
      <w:pPr>
        <w:rPr>
          <w:rFonts w:ascii="Verdana" w:hAnsi="Verdana"/>
          <w:b/>
          <w:noProof/>
          <w:color w:val="000080"/>
          <w:sz w:val="18"/>
          <w:szCs w:val="18"/>
          <w:lang w:val="en-GB"/>
        </w:rPr>
      </w:pPr>
      <w:r w:rsidRPr="00660EE1">
        <w:rPr>
          <w:rFonts w:ascii="Verdana" w:hAnsi="Verdana"/>
          <w:b/>
          <w:noProof/>
          <w:color w:val="000080"/>
          <w:sz w:val="18"/>
          <w:szCs w:val="18"/>
          <w:lang w:val="en-GB"/>
        </w:rPr>
        <w:t>If you need to access these areas, contact your ILL correspondent.</w:t>
      </w:r>
    </w:p>
    <w:p w:rsidR="00660EE1" w:rsidRPr="00660EE1" w:rsidRDefault="00660EE1" w:rsidP="00660EE1">
      <w:pPr>
        <w:rPr>
          <w:rFonts w:ascii="Verdana" w:hAnsi="Verdana"/>
          <w:b/>
          <w:noProof/>
          <w:color w:val="000080"/>
          <w:sz w:val="18"/>
          <w:szCs w:val="18"/>
          <w:lang w:val="en-GB"/>
        </w:rPr>
      </w:pPr>
    </w:p>
    <w:p w:rsidR="00660EE1" w:rsidRPr="00660EE1" w:rsidRDefault="00660EE1" w:rsidP="00660EE1">
      <w:pPr>
        <w:rPr>
          <w:rFonts w:ascii="Verdana" w:hAnsi="Verdana"/>
          <w:b/>
          <w:noProof/>
          <w:color w:val="000080"/>
          <w:sz w:val="18"/>
          <w:szCs w:val="18"/>
          <w:lang w:val="en-GB"/>
        </w:rPr>
      </w:pPr>
    </w:p>
    <w:p w:rsidR="00660EE1" w:rsidRPr="00660EE1" w:rsidRDefault="00660EE1" w:rsidP="00660EE1">
      <w:pPr>
        <w:rPr>
          <w:rFonts w:ascii="Verdana" w:hAnsi="Verdana"/>
          <w:noProof/>
          <w:sz w:val="18"/>
          <w:szCs w:val="18"/>
          <w:lang w:val="en-GB"/>
        </w:rPr>
      </w:pPr>
    </w:p>
    <w:p w:rsidR="00660EE1" w:rsidRPr="00660EE1" w:rsidRDefault="00660EE1" w:rsidP="00660EE1">
      <w:pPr>
        <w:rPr>
          <w:rFonts w:ascii="Verdana" w:hAnsi="Verdana"/>
          <w:noProof/>
          <w:sz w:val="18"/>
          <w:szCs w:val="18"/>
          <w:lang w:val="en-GB"/>
        </w:rPr>
      </w:pPr>
    </w:p>
    <w:p w:rsidR="00660EE1" w:rsidRPr="00660EE1" w:rsidRDefault="00660EE1" w:rsidP="00660EE1">
      <w:pPr>
        <w:rPr>
          <w:rFonts w:ascii="Verdana" w:hAnsi="Verdana"/>
          <w:b/>
          <w:noProof/>
          <w:sz w:val="18"/>
          <w:szCs w:val="18"/>
          <w:lang w:val="en-GB"/>
        </w:rPr>
      </w:pPr>
      <w:r w:rsidRPr="00660EE1">
        <w:rPr>
          <w:rFonts w:ascii="Verdana" w:hAnsi="Verdana"/>
          <w:b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4E0CE6" wp14:editId="6F5196D6">
                <wp:simplePos x="0" y="0"/>
                <wp:positionH relativeFrom="column">
                  <wp:posOffset>-165100</wp:posOffset>
                </wp:positionH>
                <wp:positionV relativeFrom="paragraph">
                  <wp:posOffset>114300</wp:posOffset>
                </wp:positionV>
                <wp:extent cx="6840220" cy="17780"/>
                <wp:effectExtent l="3810" t="3175" r="4445" b="0"/>
                <wp:wrapNone/>
                <wp:docPr id="1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7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00FF"/>
                            </a:gs>
                            <a:gs pos="50000">
                              <a:srgbClr val="FF6600"/>
                            </a:gs>
                            <a:gs pos="100000">
                              <a:srgbClr val="0000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12CB0" id="Rectangle 102" o:spid="_x0000_s1026" style="position:absolute;margin-left:-13pt;margin-top:9pt;width:538.6pt;height: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1C35wwIAALQFAAAOAAAAZHJzL2Uyb0RvYy54bWysVNuO0zAQfUfiHyy/d3NRekm06WovBCEt sGJBPLuJ01g4trHdpruIf2fGaUsLPCBEH1Lbc/GcM8dzebXrJdly64RWJU0uYkq4qnUj1Lqknz5W kwUlzjPVMKkVL+kTd/Rq+fLF5WAKnupOy4ZbAkmUKwZT0s57U0SRqzveM3ehDVdgbLXtmYetXUeN ZQNk72WUxvEsGrRtjNU1dw5O70YjXYb8bctr/75tHfdElhRq8+Frw3eF32h5yYq1ZaYT9b4M9g9V 9EwouPSY6o55RjZW/JaqF7XVTrf+otZ9pNtW1DxgADRJ/Auax44ZHrAAOc4caXL/L239bvtgiWig d0CPYj306AOwxtRacpLEKTI0GFeA46N5sIjRmXtdf3FE6dsO/Pi1tXroOGugrgT9o7MA3DgIJavh rW4gP9t4HcjatbbHhEAD2YWePB17wnee1HA4W2RxmkJtNdiS+XwRehax4hBsrPOvue4JLkpqofiQ nG3vncdiWHFw2TeoqYSUxGr/WfgucIy3BqODmHFBjAY447Gz69WttGTLUEXwq6oAE9rtTr2naAuJ ziKqajaD87GW84gEI/4QgqdnlwCK9aE4KRQB3rE64momOXbvkN6yAA/Lkgq/SiPc8fLxBKjdw0SS g0q/5UmaxTdpPqlmi/kkq7LpJJ/Hi0mc5Df5LM7y7K76jtCSrOhE03B1LxQ/vJgk+ztF7t/uqPXw ZshQ0nyaTkfWtBTH6s8oRD6OFLpTt154GCBS9CVdHJ1YgXJ8pRqAzQrPhBzX0Xn5QRzAweE/sBLE i3oddb/SzRNoF9QS+IZRB4tO22dKBhgbJXVfN8xySuQbBYLJkyzDORM22XSOyrWnltWphakaUpXU U2goLm/9OJs2xop1BzclgRilr+HNtCLoGd/TWNX+pcFoCAj2Ywxnz+k+eP0ctssfAAAA//8DAFBL AwQUAAYACAAAACEA1wbjV98AAAAKAQAADwAAAGRycy9kb3ducmV2LnhtbEyPwU7DMBBE70j8g7VI 3FqnkYhCiFOhoHCAE2kv3Nx4m0TEa8t2mvTvcU9wWo1mNPum3K96Yhd0fjQkYLdNgCF1Ro3UCzge mk0OzAdJSk6GUMAVPeyr+7tSFsos9IWXNvQslpAvpIAhBFtw7rsBtfRbY5GidzZOyxCl67lyconl euJpkmRcy5Hih0FarAfsftpZC8g/v202Z+9LY9+O5+bDtdf6uRbi8WF9fQEWcA1/YbjhR3SoItPJ zKQ8mwRs0ixuCdHI470FkqddCuwkIE1y4FXJ/0+ofgEAAP//AwBQSwECLQAUAAYACAAAACEAtoM4 kv4AAADhAQAAEwAAAAAAAAAAAAAAAAAAAAAAW0NvbnRlbnRfVHlwZXNdLnhtbFBLAQItABQABgAI AAAAIQA4/SH/1gAAAJQBAAALAAAAAAAAAAAAAAAAAC8BAABfcmVscy8ucmVsc1BLAQItABQABgAI AAAAIQC/1C35wwIAALQFAAAOAAAAAAAAAAAAAAAAAC4CAABkcnMvZTJvRG9jLnhtbFBLAQItABQA BgAIAAAAIQDXBuNX3wAAAAoBAAAPAAAAAAAAAAAAAAAAAB0FAABkcnMvZG93bnJldi54bWxQSwUG AAAAAAQABADzAAAAKQYAAAAA " fillcolor="blue" stroked="f">
                <v:fill color2="#f60" angle="90" focus="50%" type="gradient"/>
              </v:rect>
            </w:pict>
          </mc:Fallback>
        </mc:AlternateContent>
      </w:r>
    </w:p>
    <w:p w:rsidR="00660EE1" w:rsidRPr="00660EE1" w:rsidRDefault="00660EE1" w:rsidP="00660EE1">
      <w:pPr>
        <w:rPr>
          <w:rFonts w:ascii="Verdana" w:hAnsi="Verdana"/>
          <w:b/>
          <w:noProof/>
          <w:sz w:val="18"/>
          <w:szCs w:val="18"/>
          <w:lang w:val="en-GB"/>
        </w:rPr>
      </w:pPr>
    </w:p>
    <w:p w:rsidR="00660EE1" w:rsidRPr="00660EE1" w:rsidRDefault="00660EE1" w:rsidP="00660EE1">
      <w:pPr>
        <w:rPr>
          <w:rFonts w:ascii="Verdana" w:hAnsi="Verdana"/>
          <w:b/>
          <w:noProof/>
          <w:sz w:val="18"/>
          <w:szCs w:val="18"/>
          <w:lang w:val="en-GB"/>
        </w:rPr>
      </w:pPr>
    </w:p>
    <w:p w:rsidR="00660EE1" w:rsidRPr="00660EE1" w:rsidRDefault="00660EE1" w:rsidP="00660EE1">
      <w:pPr>
        <w:rPr>
          <w:rFonts w:ascii="Verdana" w:hAnsi="Verdana"/>
          <w:b/>
          <w:noProof/>
          <w:color w:val="000080"/>
          <w:sz w:val="18"/>
          <w:szCs w:val="18"/>
          <w:lang w:val="en-GB"/>
        </w:rPr>
      </w:pPr>
    </w:p>
    <w:p w:rsidR="00660EE1" w:rsidRPr="00660EE1" w:rsidRDefault="00660EE1" w:rsidP="00660EE1">
      <w:pPr>
        <w:spacing w:before="60" w:after="60"/>
        <w:jc w:val="both"/>
        <w:rPr>
          <w:rFonts w:ascii="Verdana" w:hAnsi="Verdana"/>
          <w:b/>
          <w:caps/>
          <w:noProof/>
          <w:color w:val="000080"/>
          <w:lang w:val="en-GB"/>
        </w:rPr>
      </w:pPr>
      <w:r w:rsidRPr="00660EE1">
        <w:rPr>
          <w:rFonts w:ascii="Verdana" w:hAnsi="Verdana"/>
          <w:b/>
          <w:caps/>
          <w:noProof/>
          <w:color w:val="000080"/>
          <w:lang w:val="en-GB"/>
        </w:rPr>
        <w:t>Do not forget!</w:t>
      </w:r>
    </w:p>
    <w:p w:rsidR="00660EE1" w:rsidRPr="00660EE1" w:rsidRDefault="00660EE1" w:rsidP="00660EE1">
      <w:pPr>
        <w:spacing w:before="60" w:after="60"/>
        <w:jc w:val="both"/>
        <w:rPr>
          <w:rFonts w:ascii="Verdana" w:hAnsi="Verdana"/>
          <w:b/>
          <w:caps/>
          <w:noProof/>
          <w:color w:val="000080"/>
          <w:lang w:val="en-GB"/>
        </w:rPr>
      </w:pPr>
    </w:p>
    <w:p w:rsidR="00660EE1" w:rsidRPr="00660EE1" w:rsidRDefault="00660EE1" w:rsidP="00660EE1">
      <w:pPr>
        <w:numPr>
          <w:ilvl w:val="0"/>
          <w:numId w:val="1"/>
        </w:numPr>
        <w:spacing w:before="120" w:after="120"/>
        <w:ind w:left="426" w:hanging="283"/>
        <w:jc w:val="both"/>
        <w:rPr>
          <w:rFonts w:ascii="Verdana" w:hAnsi="Verdana"/>
          <w:noProof/>
          <w:sz w:val="18"/>
          <w:szCs w:val="18"/>
          <w:lang w:val="en-GB"/>
        </w:rPr>
      </w:pPr>
      <w:r w:rsidRPr="00660EE1">
        <w:rPr>
          <w:rFonts w:ascii="Verdana" w:hAnsi="Verdana"/>
          <w:noProof/>
          <w:sz w:val="18"/>
          <w:szCs w:val="18"/>
          <w:lang w:val="en-GB"/>
        </w:rPr>
        <w:t>There is a 30 km/h speed limit on the site.</w:t>
      </w:r>
    </w:p>
    <w:p w:rsidR="00660EE1" w:rsidRPr="00660EE1" w:rsidRDefault="00660EE1" w:rsidP="00660EE1">
      <w:pPr>
        <w:numPr>
          <w:ilvl w:val="0"/>
          <w:numId w:val="1"/>
        </w:numPr>
        <w:spacing w:before="120" w:after="120"/>
        <w:ind w:left="426" w:hanging="283"/>
        <w:jc w:val="both"/>
        <w:rPr>
          <w:rFonts w:ascii="Verdana" w:hAnsi="Verdana"/>
          <w:noProof/>
          <w:sz w:val="18"/>
          <w:szCs w:val="18"/>
          <w:lang w:val="en-GB"/>
        </w:rPr>
      </w:pPr>
      <w:r w:rsidRPr="00660EE1">
        <w:rPr>
          <w:rFonts w:ascii="Verdana" w:hAnsi="Verdana"/>
          <w:noProof/>
          <w:sz w:val="18"/>
          <w:szCs w:val="18"/>
          <w:lang w:val="en-GB"/>
        </w:rPr>
        <w:t>Drinking, eating and smoking are forbidden in the laboratories and areas liable to be exposed to ionising radiation.</w:t>
      </w:r>
    </w:p>
    <w:p w:rsidR="00660EE1" w:rsidRPr="00660EE1" w:rsidRDefault="00660EE1" w:rsidP="00660EE1">
      <w:pPr>
        <w:numPr>
          <w:ilvl w:val="0"/>
          <w:numId w:val="1"/>
        </w:numPr>
        <w:spacing w:before="120" w:after="120"/>
        <w:ind w:left="426" w:hanging="283"/>
        <w:jc w:val="both"/>
        <w:rPr>
          <w:rFonts w:ascii="Verdana" w:hAnsi="Verdana"/>
          <w:noProof/>
          <w:sz w:val="18"/>
          <w:szCs w:val="18"/>
          <w:lang w:val="en-GB"/>
        </w:rPr>
      </w:pPr>
      <w:r w:rsidRPr="00660EE1">
        <w:rPr>
          <w:rFonts w:ascii="Verdana" w:hAnsi="Verdana"/>
          <w:noProof/>
          <w:sz w:val="18"/>
          <w:szCs w:val="18"/>
          <w:lang w:val="en-GB"/>
        </w:rPr>
        <w:t xml:space="preserve">The </w:t>
      </w:r>
      <w:r w:rsidR="006F0A8A">
        <w:rPr>
          <w:rFonts w:ascii="Verdana" w:hAnsi="Verdana"/>
          <w:noProof/>
          <w:sz w:val="18"/>
          <w:szCs w:val="18"/>
          <w:lang w:val="en-GB"/>
        </w:rPr>
        <w:t>relevant</w:t>
      </w:r>
      <w:r w:rsidRPr="00660EE1">
        <w:rPr>
          <w:rFonts w:ascii="Verdana" w:hAnsi="Verdana"/>
          <w:noProof/>
          <w:sz w:val="18"/>
          <w:szCs w:val="18"/>
          <w:lang w:val="en-GB"/>
        </w:rPr>
        <w:t xml:space="preserve"> personal protective equipment must be worn (appropriate gloves, eye wear, safety shoes, work clothes…).</w:t>
      </w:r>
    </w:p>
    <w:p w:rsidR="00660EE1" w:rsidRPr="00660EE1" w:rsidRDefault="00660EE1" w:rsidP="00660EE1">
      <w:pPr>
        <w:numPr>
          <w:ilvl w:val="0"/>
          <w:numId w:val="1"/>
        </w:numPr>
        <w:spacing w:before="120" w:after="120"/>
        <w:ind w:left="426" w:hanging="283"/>
        <w:jc w:val="both"/>
        <w:rPr>
          <w:rFonts w:ascii="Verdana" w:hAnsi="Verdana" w:cs="Tahoma"/>
          <w:noProof/>
          <w:sz w:val="18"/>
          <w:szCs w:val="18"/>
          <w:lang w:val="en-GB"/>
        </w:rPr>
      </w:pPr>
      <w:r w:rsidRPr="00660EE1">
        <w:rPr>
          <w:rFonts w:ascii="Verdana" w:hAnsi="Verdana" w:cs="Tahoma"/>
          <w:noProof/>
          <w:sz w:val="18"/>
          <w:szCs w:val="18"/>
          <w:lang w:val="en-GB"/>
        </w:rPr>
        <w:t xml:space="preserve">The Medical service and </w:t>
      </w:r>
      <w:r w:rsidRPr="003B2EB9">
        <w:rPr>
          <w:rFonts w:ascii="Verdana" w:hAnsi="Verdana" w:cs="Tahoma"/>
          <w:noProof/>
          <w:sz w:val="18"/>
          <w:szCs w:val="18"/>
          <w:lang w:val="en-GB"/>
        </w:rPr>
        <w:t>your</w:t>
      </w:r>
      <w:r w:rsidRPr="00660EE1">
        <w:rPr>
          <w:rFonts w:ascii="Verdana" w:hAnsi="Verdana" w:cs="Tahoma"/>
          <w:noProof/>
          <w:sz w:val="18"/>
          <w:szCs w:val="18"/>
          <w:lang w:val="en-GB"/>
        </w:rPr>
        <w:t xml:space="preserve"> </w:t>
      </w:r>
      <w:r w:rsidR="009308BD">
        <w:rPr>
          <w:rFonts w:ascii="Verdana" w:hAnsi="Verdana" w:cs="Tahoma"/>
          <w:noProof/>
          <w:sz w:val="18"/>
          <w:szCs w:val="18"/>
          <w:lang w:val="en-GB"/>
        </w:rPr>
        <w:t>manager</w:t>
      </w:r>
      <w:r w:rsidRPr="00660EE1">
        <w:rPr>
          <w:rFonts w:ascii="Verdana" w:hAnsi="Verdana" w:cs="Tahoma"/>
          <w:noProof/>
          <w:sz w:val="18"/>
          <w:szCs w:val="18"/>
          <w:lang w:val="en-GB"/>
        </w:rPr>
        <w:t xml:space="preserve"> must be informed of any accident occurring at work.</w:t>
      </w:r>
    </w:p>
    <w:p w:rsidR="00660EE1" w:rsidRPr="00660EE1" w:rsidRDefault="00660EE1" w:rsidP="00660EE1">
      <w:pPr>
        <w:numPr>
          <w:ilvl w:val="0"/>
          <w:numId w:val="1"/>
        </w:numPr>
        <w:spacing w:before="120" w:after="120"/>
        <w:ind w:left="426" w:hanging="283"/>
        <w:jc w:val="both"/>
        <w:rPr>
          <w:rFonts w:ascii="Verdana" w:hAnsi="Verdana" w:cs="Tahoma"/>
          <w:noProof/>
          <w:sz w:val="18"/>
          <w:szCs w:val="18"/>
          <w:lang w:val="en-GB"/>
        </w:rPr>
      </w:pPr>
      <w:r w:rsidRPr="00660EE1">
        <w:rPr>
          <w:rFonts w:ascii="Verdana" w:hAnsi="Verdana" w:cs="Tahoma"/>
          <w:noProof/>
          <w:sz w:val="18"/>
          <w:szCs w:val="18"/>
          <w:lang w:val="en-GB"/>
        </w:rPr>
        <w:t xml:space="preserve">Ensure that all waste is properly sorted and that no chemical products </w:t>
      </w:r>
      <w:r w:rsidR="00012E32">
        <w:rPr>
          <w:rFonts w:ascii="Verdana" w:hAnsi="Verdana" w:cs="Tahoma"/>
          <w:noProof/>
          <w:sz w:val="18"/>
          <w:szCs w:val="18"/>
          <w:lang w:val="en-GB"/>
        </w:rPr>
        <w:t>are to be</w:t>
      </w:r>
      <w:r w:rsidRPr="00660EE1">
        <w:rPr>
          <w:rFonts w:ascii="Verdana" w:hAnsi="Verdana" w:cs="Tahoma"/>
          <w:noProof/>
          <w:sz w:val="18"/>
          <w:szCs w:val="18"/>
          <w:lang w:val="en-GB"/>
        </w:rPr>
        <w:t xml:space="preserve"> disposed of in the sinks.</w:t>
      </w:r>
    </w:p>
    <w:p w:rsidR="0054021B" w:rsidRPr="00660EE1" w:rsidRDefault="00660EE1" w:rsidP="00660EE1">
      <w:pPr>
        <w:numPr>
          <w:ilvl w:val="0"/>
          <w:numId w:val="1"/>
        </w:numPr>
        <w:spacing w:before="120" w:after="120"/>
        <w:ind w:left="426" w:hanging="283"/>
        <w:jc w:val="both"/>
        <w:rPr>
          <w:rFonts w:ascii="Verdana" w:hAnsi="Verdana" w:cs="Tahoma"/>
          <w:noProof/>
          <w:sz w:val="18"/>
          <w:szCs w:val="18"/>
          <w:lang w:val="en-GB"/>
        </w:rPr>
      </w:pPr>
      <w:r w:rsidRPr="00660EE1">
        <w:rPr>
          <w:rFonts w:ascii="Verdana" w:hAnsi="Verdana" w:cs="Tahom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14944B" wp14:editId="3889C129">
                <wp:simplePos x="0" y="0"/>
                <wp:positionH relativeFrom="column">
                  <wp:posOffset>30954</wp:posOffset>
                </wp:positionH>
                <wp:positionV relativeFrom="paragraph">
                  <wp:posOffset>393700</wp:posOffset>
                </wp:positionV>
                <wp:extent cx="6414732" cy="457200"/>
                <wp:effectExtent l="0" t="0" r="24765" b="19050"/>
                <wp:wrapNone/>
                <wp:docPr id="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4732" cy="4572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6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0EE1" w:rsidRPr="00FD1BB5" w:rsidRDefault="00660EE1" w:rsidP="00FD1BB5">
                            <w:pPr>
                              <w:tabs>
                                <w:tab w:val="left" w:pos="2835"/>
                              </w:tabs>
                              <w:ind w:left="1701" w:hanging="1701"/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</w:pPr>
                            <w:r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u w:val="single"/>
                                <w:lang w:val="en-GB"/>
                              </w:rPr>
                              <w:t>For all questions on:</w:t>
                            </w:r>
                            <w:r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</w:r>
                            <w:r w:rsidR="00640148"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 xml:space="preserve">- </w:t>
                            </w:r>
                            <w:r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>Conventional safety: contact the Safety Engineers group (73 33, 70 81, 76 74 or 71 67),</w:t>
                            </w:r>
                          </w:p>
                          <w:p w:rsidR="00660EE1" w:rsidRPr="00FD1BB5" w:rsidRDefault="00FD1BB5" w:rsidP="00FD1BB5">
                            <w:pPr>
                              <w:tabs>
                                <w:tab w:val="left" w:pos="2694"/>
                                <w:tab w:val="left" w:pos="2835"/>
                              </w:tabs>
                              <w:ind w:left="1701" w:hanging="1701"/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</w:pPr>
                            <w:r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 xml:space="preserve">- </w:t>
                            </w:r>
                            <w:r w:rsidR="00660EE1"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>H</w:t>
                            </w:r>
                            <w:r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 xml:space="preserve">ealth physics: contact </w:t>
                            </w:r>
                            <w:r w:rsidR="00660EE1"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>the Service competent for health physics (71 67, 77 04 or 31),</w:t>
                            </w:r>
                          </w:p>
                          <w:p w:rsidR="00660EE1" w:rsidRPr="00FD1BB5" w:rsidRDefault="00660EE1" w:rsidP="00FD1BB5">
                            <w:pPr>
                              <w:tabs>
                                <w:tab w:val="left" w:pos="2694"/>
                                <w:tab w:val="left" w:pos="2835"/>
                              </w:tabs>
                              <w:ind w:left="1701" w:hanging="1701"/>
                              <w:rPr>
                                <w:rFonts w:ascii="Verdana" w:hAnsi="Verdana"/>
                                <w:color w:val="000080"/>
                                <w:sz w:val="18"/>
                                <w:lang w:val="en-GB"/>
                              </w:rPr>
                            </w:pPr>
                            <w:r w:rsidRPr="00FD1BB5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>- Health matters, contact the Medical Service (78 71 or 72 18).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4944B" id="Rectangle 97" o:spid="_x0000_s1039" style="position:absolute;left:0;text-align:left;margin-left:2.45pt;margin-top:31pt;width:505.1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" filled="f" strokecolor="#f60" strokeweight="1.75pt">
                <v:stroke dashstyle="1 1"/>
                <v:textbox inset=".5mm,0,.5mm,0">
                  <w:txbxContent>
                    <w:p w:rsidR="00660EE1" w:rsidRPr="00FD1BB5" w:rsidRDefault="00660EE1" w:rsidP="00FD1BB5">
                      <w:pPr>
                        <w:tabs>
                          <w:tab w:val="left" w:pos="2835"/>
                        </w:tabs>
                        <w:ind w:left="1701" w:hanging="1701"/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</w:pPr>
                      <w:r w:rsidRPr="00FD1BB5">
                        <w:rPr>
                          <w:rFonts w:ascii="Verdana" w:hAnsi="Verdana"/>
                          <w:color w:val="000080"/>
                          <w:sz w:val="16"/>
                          <w:u w:val="single"/>
                          <w:lang w:val="en-GB"/>
                        </w:rPr>
                        <w:t>For all questions on:</w:t>
                      </w:r>
                      <w:r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ab/>
                      </w:r>
                      <w:r w:rsidR="00640148"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 xml:space="preserve">- </w:t>
                      </w:r>
                      <w:r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>Conventional safety: contact the Safety Engineers group (73 33, 70 81, 76 74 or 71 67),</w:t>
                      </w:r>
                    </w:p>
                    <w:p w:rsidR="00660EE1" w:rsidRPr="00FD1BB5" w:rsidRDefault="00FD1BB5" w:rsidP="00FD1BB5">
                      <w:pPr>
                        <w:tabs>
                          <w:tab w:val="left" w:pos="2694"/>
                          <w:tab w:val="left" w:pos="2835"/>
                        </w:tabs>
                        <w:ind w:left="1701" w:hanging="1701"/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</w:pPr>
                      <w:r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ab/>
                        <w:t xml:space="preserve">- </w:t>
                      </w:r>
                      <w:r w:rsidR="00660EE1"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>H</w:t>
                      </w:r>
                      <w:r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 xml:space="preserve">ealth physics: contact </w:t>
                      </w:r>
                      <w:r w:rsidR="00660EE1"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>the Service competent for health physics (71 67, 77 04 or 31),</w:t>
                      </w:r>
                    </w:p>
                    <w:p w:rsidR="00660EE1" w:rsidRPr="00FD1BB5" w:rsidRDefault="00660EE1" w:rsidP="00FD1BB5">
                      <w:pPr>
                        <w:tabs>
                          <w:tab w:val="left" w:pos="2694"/>
                          <w:tab w:val="left" w:pos="2835"/>
                        </w:tabs>
                        <w:ind w:left="1701" w:hanging="1701"/>
                        <w:rPr>
                          <w:rFonts w:ascii="Verdana" w:hAnsi="Verdana"/>
                          <w:color w:val="000080"/>
                          <w:sz w:val="18"/>
                          <w:lang w:val="en-GB"/>
                        </w:rPr>
                      </w:pPr>
                      <w:r w:rsidRPr="00FD1BB5">
                        <w:rPr>
                          <w:rFonts w:ascii="Verdana" w:hAnsi="Verdana"/>
                          <w:color w:val="000080"/>
                          <w:sz w:val="16"/>
                          <w:lang w:val="en-GB"/>
                        </w:rPr>
                        <w:tab/>
                        <w:t>- Health matters, contact the Medical Service (78 71 or 72 18).</w:t>
                      </w:r>
                    </w:p>
                  </w:txbxContent>
                </v:textbox>
              </v:rect>
            </w:pict>
          </mc:Fallback>
        </mc:AlternateContent>
      </w:r>
      <w:r w:rsidRPr="00660EE1">
        <w:rPr>
          <w:rFonts w:ascii="Verdana" w:hAnsi="Verdana" w:cs="Tahom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4196A" wp14:editId="590FB0FA">
                <wp:simplePos x="0" y="0"/>
                <wp:positionH relativeFrom="column">
                  <wp:posOffset>-175895</wp:posOffset>
                </wp:positionH>
                <wp:positionV relativeFrom="paragraph">
                  <wp:posOffset>3303270</wp:posOffset>
                </wp:positionV>
                <wp:extent cx="6821805" cy="457200"/>
                <wp:effectExtent l="12065" t="19050" r="14605" b="19050"/>
                <wp:wrapNone/>
                <wp:docPr id="8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805" cy="4572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66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0EE1" w:rsidRPr="003723F2" w:rsidRDefault="00660EE1" w:rsidP="00660EE1">
                            <w:pPr>
                              <w:tabs>
                                <w:tab w:val="left" w:pos="2835"/>
                              </w:tabs>
                              <w:ind w:left="3402" w:hanging="3402"/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</w:pPr>
                            <w:r w:rsidRPr="003723F2">
                              <w:rPr>
                                <w:rFonts w:ascii="Verdana" w:hAnsi="Verdana"/>
                                <w:color w:val="000080"/>
                                <w:sz w:val="16"/>
                                <w:u w:val="single"/>
                                <w:lang w:val="en-GB"/>
                              </w:rPr>
                              <w:t>For all questions on: -</w:t>
                            </w:r>
                            <w:r w:rsidRPr="003723F2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>Conventional safety: contact a Safety engineer (70 81, 76 74 or 71 67),</w:t>
                            </w:r>
                          </w:p>
                          <w:p w:rsidR="00660EE1" w:rsidRPr="003723F2" w:rsidRDefault="00660EE1" w:rsidP="00660EE1">
                            <w:pPr>
                              <w:tabs>
                                <w:tab w:val="left" w:pos="2694"/>
                                <w:tab w:val="left" w:pos="2835"/>
                              </w:tabs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</w:pPr>
                            <w:r w:rsidRPr="003723F2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>-</w:t>
                            </w:r>
                            <w:r w:rsidRPr="003723F2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>Health physics: contact the SCR (the Service competent for  health physics (71 67, 77 04 or 31)),</w:t>
                            </w:r>
                          </w:p>
                          <w:p w:rsidR="00660EE1" w:rsidRPr="003723F2" w:rsidRDefault="00660EE1" w:rsidP="00660EE1">
                            <w:pPr>
                              <w:tabs>
                                <w:tab w:val="left" w:pos="2694"/>
                                <w:tab w:val="left" w:pos="2835"/>
                              </w:tabs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</w:pPr>
                            <w:r w:rsidRPr="003723F2">
                              <w:rPr>
                                <w:rFonts w:ascii="Verdana" w:hAnsi="Verdana"/>
                                <w:color w:val="000080"/>
                                <w:sz w:val="16"/>
                                <w:lang w:val="en-GB"/>
                              </w:rPr>
                              <w:tab/>
                              <w:t>- Health matters, contact the Medical Service (78 71 or 72 18).</w:t>
                            </w:r>
                          </w:p>
                          <w:p w:rsidR="00660EE1" w:rsidRPr="003723F2" w:rsidRDefault="00660EE1" w:rsidP="00660EE1">
                            <w:pPr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Verdana" w:hAnsi="Verdana"/>
                                <w:color w:val="000080"/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4196A" id="Rectangle 95" o:spid="_x0000_s1040" style="position:absolute;left:0;text-align:left;margin-left:-13.85pt;margin-top:260.1pt;width:537.1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" filled="f" strokecolor="#f60" strokeweight="1.75pt">
                <v:stroke dashstyle="1 1"/>
                <v:textbox inset=".5mm,0,.5mm,0">
                  <w:txbxContent>
                    <w:p w:rsidR="00660EE1" w:rsidRPr="00660EE1" w:rsidRDefault="00660EE1" w:rsidP="00660EE1">
                      <w:pPr>
                        <w:tabs>
                          <w:tab w:val="left" w:pos="2835"/>
                        </w:tabs>
                        <w:ind w:left="3402" w:hanging="3402"/>
                        <w:rPr>
                          <w:rFonts w:ascii="Verdana" w:hAnsi="Verdana"/>
                          <w:color w:val="000080"/>
                          <w:sz w:val="16"/>
                        </w:rPr>
                      </w:pPr>
                      <w:r w:rsidRPr="00660EE1">
                        <w:rPr>
                          <w:rFonts w:ascii="Verdana" w:hAnsi="Verdana"/>
                          <w:color w:val="000080"/>
                          <w:sz w:val="16"/>
                          <w:u w:val="single"/>
                        </w:rPr>
                        <w:t>For all questions on: -</w:t>
                      </w:r>
                      <w:r w:rsidRPr="00660EE1">
                        <w:rPr>
                          <w:rFonts w:ascii="Verdana" w:hAnsi="Verdana"/>
                          <w:color w:val="000080"/>
                          <w:sz w:val="16"/>
                        </w:rPr>
                        <w:tab/>
                        <w:t>Conventional safety: contact a Safety engineer (70 81, 76 74 or 71 67),</w:t>
                      </w:r>
                    </w:p>
                    <w:p w:rsidR="00660EE1" w:rsidRPr="00660EE1" w:rsidRDefault="00660EE1" w:rsidP="00660EE1">
                      <w:pPr>
                        <w:tabs>
                          <w:tab w:val="left" w:pos="2694"/>
                          <w:tab w:val="left" w:pos="2835"/>
                        </w:tabs>
                        <w:rPr>
                          <w:rFonts w:ascii="Verdana" w:hAnsi="Verdana"/>
                          <w:color w:val="000080"/>
                          <w:sz w:val="16"/>
                        </w:rPr>
                      </w:pPr>
                      <w:r w:rsidRPr="00660EE1">
                        <w:rPr>
                          <w:rFonts w:ascii="Verdana" w:hAnsi="Verdana"/>
                          <w:color w:val="000080"/>
                          <w:sz w:val="16"/>
                        </w:rPr>
                        <w:tab/>
                        <w:t>-</w:t>
                      </w:r>
                      <w:r w:rsidRPr="00660EE1">
                        <w:rPr>
                          <w:rFonts w:ascii="Verdana" w:hAnsi="Verdana"/>
                          <w:color w:val="000080"/>
                          <w:sz w:val="16"/>
                        </w:rPr>
                        <w:tab/>
                        <w:t>Health physics: contact the SCR (the Service competent for  health physics (71 67, 77 04 or 31)),</w:t>
                      </w:r>
                    </w:p>
                    <w:p w:rsidR="00660EE1" w:rsidRPr="00660EE1" w:rsidRDefault="00660EE1" w:rsidP="00660EE1">
                      <w:pPr>
                        <w:tabs>
                          <w:tab w:val="left" w:pos="2694"/>
                          <w:tab w:val="left" w:pos="2835"/>
                        </w:tabs>
                        <w:rPr>
                          <w:rFonts w:ascii="Verdana" w:hAnsi="Verdana"/>
                          <w:color w:val="000080"/>
                          <w:sz w:val="16"/>
                        </w:rPr>
                      </w:pPr>
                      <w:r w:rsidRPr="00660EE1">
                        <w:rPr>
                          <w:rFonts w:ascii="Verdana" w:hAnsi="Verdana"/>
                          <w:color w:val="000080"/>
                          <w:sz w:val="16"/>
                        </w:rPr>
                        <w:tab/>
                        <w:t>- Health matters, contact the Medical Service (78 71 or 72 18).</w:t>
                      </w:r>
                    </w:p>
                    <w:p w:rsidR="00660EE1" w:rsidRPr="00660EE1" w:rsidRDefault="00660EE1" w:rsidP="00660EE1">
                      <w:pPr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Verdana" w:hAnsi="Verdana"/>
                          <w:color w:val="000080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0EE1">
        <w:rPr>
          <w:rFonts w:ascii="Verdana" w:hAnsi="Verdana" w:cs="Tahoma"/>
          <w:noProof/>
          <w:sz w:val="18"/>
          <w:szCs w:val="18"/>
          <w:lang w:val="en-GB"/>
        </w:rPr>
        <w:t>reduce to the strict minimum the introduction and storage of combustible material in the work areas.</w:t>
      </w:r>
    </w:p>
    <w:sectPr w:rsidR="0054021B" w:rsidRPr="00660EE1" w:rsidSect="003505A4">
      <w:headerReference w:type="default" r:id="rId18"/>
      <w:pgSz w:w="11906" w:h="16838"/>
      <w:pgMar w:top="851" w:right="849" w:bottom="1417" w:left="851" w:header="284" w:footer="708" w:gutter="0"/>
      <w:cols w:space="96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EE3" w:rsidRDefault="00F90EE3" w:rsidP="00AF7243">
      <w:r>
        <w:separator/>
      </w:r>
    </w:p>
  </w:endnote>
  <w:endnote w:type="continuationSeparator" w:id="0">
    <w:p w:rsidR="00F90EE3" w:rsidRDefault="00F90EE3" w:rsidP="00AF7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EE3" w:rsidRDefault="00F90EE3" w:rsidP="00AF7243">
      <w:r>
        <w:separator/>
      </w:r>
    </w:p>
  </w:footnote>
  <w:footnote w:type="continuationSeparator" w:id="0">
    <w:p w:rsidR="00F90EE3" w:rsidRDefault="00F90EE3" w:rsidP="00AF7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EE1" w:rsidRPr="003723F2" w:rsidRDefault="00660EE1" w:rsidP="00660EE1">
    <w:pPr>
      <w:pStyle w:val="Heading6"/>
      <w:rPr>
        <w:i/>
        <w:color w:val="000080"/>
        <w:lang w:val="en-GB"/>
      </w:rPr>
    </w:pPr>
    <w:r w:rsidRPr="00660EE1">
      <w:rPr>
        <w:i/>
        <w:noProof/>
        <w:color w:val="000080"/>
        <w:lang w:eastAsia="zh-CN"/>
      </w:rPr>
      <w:drawing>
        <wp:anchor distT="0" distB="0" distL="114300" distR="114300" simplePos="0" relativeHeight="251660288" behindDoc="1" locked="0" layoutInCell="1" allowOverlap="1" wp14:anchorId="6D32C2BE" wp14:editId="4F65F253">
          <wp:simplePos x="0" y="0"/>
          <wp:positionH relativeFrom="page">
            <wp:align>right</wp:align>
          </wp:positionH>
          <wp:positionV relativeFrom="paragraph">
            <wp:posOffset>-128905</wp:posOffset>
          </wp:positionV>
          <wp:extent cx="7583170" cy="1148715"/>
          <wp:effectExtent l="0" t="0" r="0" b="0"/>
          <wp:wrapNone/>
          <wp:docPr id="1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93"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23F2">
      <w:rPr>
        <w:i/>
        <w:color w:val="000080"/>
        <w:lang w:val="en-GB"/>
      </w:rPr>
      <w:t>Welcome to the ILL</w:t>
    </w:r>
  </w:p>
  <w:p w:rsidR="00660EE1" w:rsidRPr="003723F2" w:rsidRDefault="00660EE1" w:rsidP="00660EE1">
    <w:pPr>
      <w:rPr>
        <w:sz w:val="2"/>
        <w:lang w:val="en-GB"/>
      </w:rPr>
    </w:pPr>
  </w:p>
  <w:p w:rsidR="00660EE1" w:rsidRPr="003723F2" w:rsidRDefault="00660EE1" w:rsidP="00660EE1">
    <w:pPr>
      <w:jc w:val="center"/>
      <w:rPr>
        <w:rFonts w:ascii="Tahoma" w:hAnsi="Tahoma"/>
        <w:i/>
        <w:color w:val="000080"/>
        <w:sz w:val="22"/>
        <w:lang w:val="en-GB"/>
      </w:rPr>
    </w:pPr>
    <w:r w:rsidRPr="003723F2">
      <w:rPr>
        <w:rFonts w:ascii="Tahoma" w:hAnsi="Tahoma"/>
        <w:i/>
        <w:color w:val="000080"/>
        <w:sz w:val="22"/>
        <w:lang w:val="en-GB"/>
      </w:rPr>
      <w:t>Please read the following information</w:t>
    </w:r>
  </w:p>
  <w:p w:rsidR="00660EE1" w:rsidRPr="003723F2" w:rsidRDefault="00660EE1" w:rsidP="00660EE1">
    <w:pPr>
      <w:jc w:val="center"/>
      <w:rPr>
        <w:rFonts w:ascii="Tahoma" w:hAnsi="Tahoma"/>
        <w:i/>
        <w:color w:val="000080"/>
        <w:lang w:val="en-GB"/>
      </w:rPr>
    </w:pPr>
  </w:p>
  <w:p w:rsidR="00660EE1" w:rsidRPr="003723F2" w:rsidRDefault="00660EE1" w:rsidP="00660EE1">
    <w:pPr>
      <w:pStyle w:val="Heading6"/>
      <w:rPr>
        <w:color w:val="000080"/>
        <w:sz w:val="22"/>
        <w:lang w:val="en-GB"/>
      </w:rPr>
    </w:pPr>
    <w:r w:rsidRPr="003723F2">
      <w:rPr>
        <w:color w:val="000080"/>
        <w:sz w:val="22"/>
        <w:lang w:val="en-GB"/>
      </w:rPr>
      <w:t>WHAT TO DO IN THE EVENT OF…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EE1" w:rsidRPr="003723F2" w:rsidRDefault="00660EE1" w:rsidP="00660EE1">
    <w:pPr>
      <w:pStyle w:val="Heading6"/>
      <w:rPr>
        <w:i/>
        <w:color w:val="000080"/>
        <w:lang w:val="en-GB"/>
      </w:rPr>
    </w:pPr>
    <w:r w:rsidRPr="00660EE1">
      <w:rPr>
        <w:i/>
        <w:noProof/>
        <w:color w:val="000080"/>
        <w:lang w:eastAsia="zh-CN"/>
      </w:rPr>
      <w:drawing>
        <wp:anchor distT="0" distB="0" distL="114300" distR="114300" simplePos="0" relativeHeight="251661312" behindDoc="1" locked="0" layoutInCell="1" allowOverlap="1" wp14:anchorId="150E4B5F" wp14:editId="606E4098">
          <wp:simplePos x="0" y="0"/>
          <wp:positionH relativeFrom="page">
            <wp:align>right</wp:align>
          </wp:positionH>
          <wp:positionV relativeFrom="paragraph">
            <wp:posOffset>-128905</wp:posOffset>
          </wp:positionV>
          <wp:extent cx="7583170" cy="1148715"/>
          <wp:effectExtent l="0" t="0" r="0" b="0"/>
          <wp:wrapNone/>
          <wp:docPr id="32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93"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23F2">
      <w:rPr>
        <w:i/>
        <w:color w:val="000080"/>
        <w:lang w:val="en-GB"/>
      </w:rPr>
      <w:t>Welcome to the ILL</w:t>
    </w:r>
  </w:p>
  <w:p w:rsidR="00660EE1" w:rsidRPr="003723F2" w:rsidRDefault="00660EE1" w:rsidP="00660EE1">
    <w:pPr>
      <w:rPr>
        <w:lang w:val="en-GB"/>
      </w:rPr>
    </w:pPr>
  </w:p>
  <w:p w:rsidR="00660EE1" w:rsidRPr="003723F2" w:rsidRDefault="00660EE1" w:rsidP="00660EE1">
    <w:pPr>
      <w:jc w:val="center"/>
      <w:rPr>
        <w:rFonts w:ascii="Tahoma" w:hAnsi="Tahoma"/>
        <w:i/>
        <w:color w:val="000080"/>
        <w:sz w:val="22"/>
        <w:lang w:val="en-GB"/>
      </w:rPr>
    </w:pPr>
    <w:r w:rsidRPr="003723F2">
      <w:rPr>
        <w:rFonts w:ascii="Tahoma" w:hAnsi="Tahoma"/>
        <w:i/>
        <w:color w:val="000080"/>
        <w:sz w:val="22"/>
        <w:lang w:val="en-GB"/>
      </w:rPr>
      <w:t>Please read the following information</w:t>
    </w:r>
  </w:p>
  <w:p w:rsidR="00660EE1" w:rsidRPr="003723F2" w:rsidRDefault="00660EE1" w:rsidP="00660EE1">
    <w:pPr>
      <w:pStyle w:val="Header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5A4" w:rsidRPr="003723F2" w:rsidRDefault="002E2DB4" w:rsidP="00660EE1">
    <w:pPr>
      <w:pStyle w:val="Heading6"/>
      <w:rPr>
        <w:i/>
        <w:color w:val="000080"/>
        <w:lang w:val="en-GB"/>
      </w:rPr>
    </w:pPr>
    <w:r w:rsidRPr="00660EE1">
      <w:rPr>
        <w:i/>
        <w:noProof/>
        <w:color w:val="000080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-128905</wp:posOffset>
          </wp:positionV>
          <wp:extent cx="7583170" cy="1148715"/>
          <wp:effectExtent l="0" t="0" r="0" b="0"/>
          <wp:wrapNone/>
          <wp:docPr id="3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93"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5A4" w:rsidRPr="003723F2">
      <w:rPr>
        <w:i/>
        <w:color w:val="000080"/>
        <w:lang w:val="en-GB"/>
      </w:rPr>
      <w:t>Welcome to the ILL</w:t>
    </w:r>
  </w:p>
  <w:p w:rsidR="003505A4" w:rsidRPr="003723F2" w:rsidRDefault="003505A4" w:rsidP="00660EE1">
    <w:pPr>
      <w:rPr>
        <w:lang w:val="en-GB"/>
      </w:rPr>
    </w:pPr>
  </w:p>
  <w:p w:rsidR="003505A4" w:rsidRPr="003723F2" w:rsidRDefault="003505A4" w:rsidP="00660EE1">
    <w:pPr>
      <w:jc w:val="center"/>
      <w:rPr>
        <w:rFonts w:ascii="Tahoma" w:hAnsi="Tahoma"/>
        <w:i/>
        <w:color w:val="000080"/>
        <w:sz w:val="22"/>
        <w:lang w:val="en-GB"/>
      </w:rPr>
    </w:pPr>
    <w:r w:rsidRPr="003723F2">
      <w:rPr>
        <w:rFonts w:ascii="Tahoma" w:hAnsi="Tahoma"/>
        <w:i/>
        <w:color w:val="000080"/>
        <w:sz w:val="22"/>
        <w:lang w:val="en-GB"/>
      </w:rPr>
      <w:t>Please read the following information</w:t>
    </w:r>
  </w:p>
  <w:p w:rsidR="007E4E70" w:rsidRPr="003723F2" w:rsidRDefault="007E4E70" w:rsidP="00660EE1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7687"/>
    <w:multiLevelType w:val="hybridMultilevel"/>
    <w:tmpl w:val="D658713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7247B"/>
    <w:multiLevelType w:val="hybridMultilevel"/>
    <w:tmpl w:val="98F682FC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EE92FFE"/>
    <w:multiLevelType w:val="hybridMultilevel"/>
    <w:tmpl w:val="E2FCA0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5F9D"/>
    <w:multiLevelType w:val="hybridMultilevel"/>
    <w:tmpl w:val="AD90F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A5AE7"/>
    <w:multiLevelType w:val="hybridMultilevel"/>
    <w:tmpl w:val="238E8B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E2627"/>
    <w:multiLevelType w:val="hybridMultilevel"/>
    <w:tmpl w:val="9B1CF0C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F681458"/>
    <w:multiLevelType w:val="hybridMultilevel"/>
    <w:tmpl w:val="6D326F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F3A89"/>
    <w:multiLevelType w:val="singleLevel"/>
    <w:tmpl w:val="D8FA9F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576C0332"/>
    <w:multiLevelType w:val="hybridMultilevel"/>
    <w:tmpl w:val="911074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243"/>
    <w:rsid w:val="00012E32"/>
    <w:rsid w:val="000363C3"/>
    <w:rsid w:val="00056BB7"/>
    <w:rsid w:val="000841A3"/>
    <w:rsid w:val="000977B9"/>
    <w:rsid w:val="00097B28"/>
    <w:rsid w:val="00124693"/>
    <w:rsid w:val="0014376A"/>
    <w:rsid w:val="00164041"/>
    <w:rsid w:val="001B7644"/>
    <w:rsid w:val="001D7013"/>
    <w:rsid w:val="001F05FB"/>
    <w:rsid w:val="00237716"/>
    <w:rsid w:val="0024089F"/>
    <w:rsid w:val="00285D84"/>
    <w:rsid w:val="002E2DB4"/>
    <w:rsid w:val="002F3529"/>
    <w:rsid w:val="0030259A"/>
    <w:rsid w:val="003505A4"/>
    <w:rsid w:val="003723F2"/>
    <w:rsid w:val="003B2EB9"/>
    <w:rsid w:val="003C009E"/>
    <w:rsid w:val="003E04A6"/>
    <w:rsid w:val="00493E09"/>
    <w:rsid w:val="004A0BCF"/>
    <w:rsid w:val="005336AD"/>
    <w:rsid w:val="0054021B"/>
    <w:rsid w:val="005A393F"/>
    <w:rsid w:val="005A68EF"/>
    <w:rsid w:val="005A798A"/>
    <w:rsid w:val="0063132F"/>
    <w:rsid w:val="00640148"/>
    <w:rsid w:val="0065173C"/>
    <w:rsid w:val="00660EE1"/>
    <w:rsid w:val="006C7FD7"/>
    <w:rsid w:val="006F0A8A"/>
    <w:rsid w:val="00774ACC"/>
    <w:rsid w:val="007C7CFC"/>
    <w:rsid w:val="007E4E70"/>
    <w:rsid w:val="00840D89"/>
    <w:rsid w:val="00855AFB"/>
    <w:rsid w:val="00887093"/>
    <w:rsid w:val="008D3D91"/>
    <w:rsid w:val="008E2CB7"/>
    <w:rsid w:val="0091061D"/>
    <w:rsid w:val="009308BD"/>
    <w:rsid w:val="0093694B"/>
    <w:rsid w:val="009405B3"/>
    <w:rsid w:val="00942523"/>
    <w:rsid w:val="009704C2"/>
    <w:rsid w:val="009B3C82"/>
    <w:rsid w:val="009B5229"/>
    <w:rsid w:val="009D3092"/>
    <w:rsid w:val="009D32FE"/>
    <w:rsid w:val="00A0116E"/>
    <w:rsid w:val="00A03A29"/>
    <w:rsid w:val="00A06804"/>
    <w:rsid w:val="00A3439F"/>
    <w:rsid w:val="00A65706"/>
    <w:rsid w:val="00A66B16"/>
    <w:rsid w:val="00AA51BF"/>
    <w:rsid w:val="00AB4196"/>
    <w:rsid w:val="00AB590B"/>
    <w:rsid w:val="00AE2331"/>
    <w:rsid w:val="00AF7243"/>
    <w:rsid w:val="00B13360"/>
    <w:rsid w:val="00B65E0D"/>
    <w:rsid w:val="00B7157B"/>
    <w:rsid w:val="00B7365B"/>
    <w:rsid w:val="00B7644C"/>
    <w:rsid w:val="00BE6FAC"/>
    <w:rsid w:val="00BF13F0"/>
    <w:rsid w:val="00C67CA1"/>
    <w:rsid w:val="00CB0D0A"/>
    <w:rsid w:val="00CC75F3"/>
    <w:rsid w:val="00CE2DD4"/>
    <w:rsid w:val="00CF4FAF"/>
    <w:rsid w:val="00D10E21"/>
    <w:rsid w:val="00D27288"/>
    <w:rsid w:val="00D63444"/>
    <w:rsid w:val="00D93D43"/>
    <w:rsid w:val="00DB4F50"/>
    <w:rsid w:val="00DC16A1"/>
    <w:rsid w:val="00DE143B"/>
    <w:rsid w:val="00ED4157"/>
    <w:rsid w:val="00EE563A"/>
    <w:rsid w:val="00EE669A"/>
    <w:rsid w:val="00F24FB4"/>
    <w:rsid w:val="00F27E40"/>
    <w:rsid w:val="00F37D94"/>
    <w:rsid w:val="00F45DD1"/>
    <w:rsid w:val="00F90EE3"/>
    <w:rsid w:val="00FD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0D7D4"/>
  <w15:chartTrackingRefBased/>
  <w15:docId w15:val="{69DD0FE6-9E99-4F78-99A8-82A1BE5E2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243"/>
    <w:rPr>
      <w:rFonts w:ascii="Times New Roman" w:eastAsia="Times New Roman" w:hAnsi="Times New Roman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061D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061D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061D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Heading6">
    <w:name w:val="heading 6"/>
    <w:basedOn w:val="Normal"/>
    <w:next w:val="Normal"/>
    <w:link w:val="Heading6Char"/>
    <w:qFormat/>
    <w:rsid w:val="00AF7243"/>
    <w:pPr>
      <w:keepNext/>
      <w:jc w:val="center"/>
      <w:outlineLvl w:val="5"/>
    </w:pPr>
    <w:rPr>
      <w:rFonts w:ascii="Tahoma" w:hAnsi="Tahoma"/>
      <w:b/>
      <w:caps/>
      <w:color w:val="FFFFFF"/>
      <w:sz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F7243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24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243"/>
  </w:style>
  <w:style w:type="paragraph" w:styleId="Footer">
    <w:name w:val="footer"/>
    <w:basedOn w:val="Normal"/>
    <w:link w:val="FooterChar"/>
    <w:uiPriority w:val="99"/>
    <w:unhideWhenUsed/>
    <w:rsid w:val="00AF724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243"/>
  </w:style>
  <w:style w:type="character" w:customStyle="1" w:styleId="Heading6Char">
    <w:name w:val="Heading 6 Char"/>
    <w:link w:val="Heading6"/>
    <w:rsid w:val="00AF7243"/>
    <w:rPr>
      <w:rFonts w:ascii="Tahoma" w:eastAsia="Times New Roman" w:hAnsi="Tahoma" w:cs="Times New Roman"/>
      <w:b/>
      <w:caps/>
      <w:color w:val="FFFFFF"/>
      <w:sz w:val="32"/>
      <w:szCs w:val="20"/>
      <w:lang w:eastAsia="fr-FR"/>
    </w:rPr>
  </w:style>
  <w:style w:type="paragraph" w:styleId="Title">
    <w:name w:val="Title"/>
    <w:basedOn w:val="Normal"/>
    <w:link w:val="TitleChar"/>
    <w:qFormat/>
    <w:rsid w:val="00AF7243"/>
    <w:pPr>
      <w:jc w:val="center"/>
    </w:pPr>
    <w:rPr>
      <w:rFonts w:ascii="Arial" w:hAnsi="Arial"/>
      <w:noProof/>
      <w:sz w:val="28"/>
    </w:rPr>
  </w:style>
  <w:style w:type="character" w:customStyle="1" w:styleId="TitleChar">
    <w:name w:val="Title Char"/>
    <w:link w:val="Title"/>
    <w:rsid w:val="00AF7243"/>
    <w:rPr>
      <w:rFonts w:ascii="Arial" w:eastAsia="Times New Roman" w:hAnsi="Arial" w:cs="Times New Roman"/>
      <w:noProof/>
      <w:sz w:val="28"/>
      <w:szCs w:val="20"/>
      <w:lang w:eastAsia="fr-FR"/>
    </w:rPr>
  </w:style>
  <w:style w:type="paragraph" w:styleId="Subtitle">
    <w:name w:val="Subtitle"/>
    <w:basedOn w:val="Normal"/>
    <w:link w:val="SubtitleChar"/>
    <w:qFormat/>
    <w:rsid w:val="00AF7243"/>
    <w:pPr>
      <w:tabs>
        <w:tab w:val="left" w:pos="567"/>
        <w:tab w:val="left" w:pos="709"/>
        <w:tab w:val="left" w:pos="851"/>
        <w:tab w:val="left" w:pos="6379"/>
      </w:tabs>
      <w:ind w:left="6379" w:hanging="6379"/>
      <w:jc w:val="center"/>
    </w:pPr>
    <w:rPr>
      <w:rFonts w:ascii="Tahoma" w:hAnsi="Tahoma"/>
      <w:b/>
      <w:color w:val="00FF00"/>
      <w:sz w:val="24"/>
    </w:rPr>
  </w:style>
  <w:style w:type="character" w:customStyle="1" w:styleId="SubtitleChar">
    <w:name w:val="Subtitle Char"/>
    <w:link w:val="Subtitle"/>
    <w:rsid w:val="00AF7243"/>
    <w:rPr>
      <w:rFonts w:ascii="Tahoma" w:eastAsia="Times New Roman" w:hAnsi="Tahoma" w:cs="Times New Roman"/>
      <w:b/>
      <w:color w:val="00FF00"/>
      <w:sz w:val="24"/>
      <w:szCs w:val="20"/>
      <w:lang w:eastAsia="fr-FR"/>
    </w:rPr>
  </w:style>
  <w:style w:type="paragraph" w:styleId="BodyText3">
    <w:name w:val="Body Text 3"/>
    <w:basedOn w:val="Normal"/>
    <w:link w:val="BodyText3Char"/>
    <w:rsid w:val="00AF7243"/>
    <w:pPr>
      <w:tabs>
        <w:tab w:val="left" w:pos="142"/>
      </w:tabs>
      <w:jc w:val="both"/>
    </w:pPr>
    <w:rPr>
      <w:rFonts w:ascii="Tahoma" w:hAnsi="Tahoma"/>
    </w:rPr>
  </w:style>
  <w:style w:type="character" w:customStyle="1" w:styleId="BodyText3Char">
    <w:name w:val="Body Text 3 Char"/>
    <w:link w:val="BodyText3"/>
    <w:rsid w:val="00AF7243"/>
    <w:rPr>
      <w:rFonts w:ascii="Tahoma" w:eastAsia="Times New Roman" w:hAnsi="Tahoma" w:cs="Times New Roman"/>
      <w:sz w:val="20"/>
      <w:szCs w:val="20"/>
      <w:lang w:eastAsia="fr-FR"/>
    </w:rPr>
  </w:style>
  <w:style w:type="character" w:customStyle="1" w:styleId="Heading8Char">
    <w:name w:val="Heading 8 Char"/>
    <w:link w:val="Heading8"/>
    <w:uiPriority w:val="9"/>
    <w:rsid w:val="00AF7243"/>
    <w:rPr>
      <w:rFonts w:ascii="Calibri Light" w:eastAsia="Times New Roman" w:hAnsi="Calibri Light" w:cs="Times New Roman"/>
      <w:color w:val="272727"/>
      <w:sz w:val="21"/>
      <w:szCs w:val="21"/>
      <w:lang w:eastAsia="fr-FR"/>
    </w:rPr>
  </w:style>
  <w:style w:type="paragraph" w:styleId="ListParagraph">
    <w:name w:val="List Paragraph"/>
    <w:basedOn w:val="Normal"/>
    <w:uiPriority w:val="34"/>
    <w:qFormat/>
    <w:rsid w:val="00AF7243"/>
    <w:pPr>
      <w:ind w:left="720"/>
      <w:contextualSpacing/>
    </w:pPr>
  </w:style>
  <w:style w:type="character" w:customStyle="1" w:styleId="Heading4Char">
    <w:name w:val="Heading 4 Char"/>
    <w:link w:val="Heading4"/>
    <w:uiPriority w:val="9"/>
    <w:semiHidden/>
    <w:rsid w:val="0091061D"/>
    <w:rPr>
      <w:rFonts w:ascii="Calibri Light" w:eastAsia="Times New Roman" w:hAnsi="Calibri Light" w:cs="Times New Roman"/>
      <w:i/>
      <w:iCs/>
      <w:color w:val="2E74B5"/>
      <w:sz w:val="20"/>
      <w:szCs w:val="20"/>
      <w:lang w:eastAsia="fr-FR"/>
    </w:rPr>
  </w:style>
  <w:style w:type="character" w:customStyle="1" w:styleId="Heading2Char">
    <w:name w:val="Heading 2 Char"/>
    <w:link w:val="Heading2"/>
    <w:uiPriority w:val="9"/>
    <w:semiHidden/>
    <w:rsid w:val="0091061D"/>
    <w:rPr>
      <w:rFonts w:ascii="Calibri Light" w:eastAsia="Times New Roman" w:hAnsi="Calibri Light" w:cs="Times New Roman"/>
      <w:color w:val="2E74B5"/>
      <w:sz w:val="26"/>
      <w:szCs w:val="26"/>
      <w:lang w:eastAsia="fr-FR"/>
    </w:rPr>
  </w:style>
  <w:style w:type="character" w:customStyle="1" w:styleId="Heading1Char">
    <w:name w:val="Heading 1 Char"/>
    <w:link w:val="Heading1"/>
    <w:uiPriority w:val="9"/>
    <w:rsid w:val="0091061D"/>
    <w:rPr>
      <w:rFonts w:ascii="Calibri Light" w:eastAsia="Times New Roman" w:hAnsi="Calibri Light" w:cs="Times New Roman"/>
      <w:color w:val="2E74B5"/>
      <w:sz w:val="32"/>
      <w:szCs w:val="32"/>
      <w:lang w:eastAsia="fr-FR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061D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91061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061D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91061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D415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ED4157"/>
    <w:rPr>
      <w:rFonts w:ascii="Times New Roman" w:eastAsia="Times New Roman" w:hAnsi="Times New Roman"/>
      <w:sz w:val="16"/>
      <w:szCs w:val="16"/>
    </w:rPr>
  </w:style>
  <w:style w:type="table" w:styleId="TableGrid">
    <w:name w:val="Table Grid"/>
    <w:basedOn w:val="TableNormal"/>
    <w:uiPriority w:val="39"/>
    <w:rsid w:val="003505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72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27288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B4F50"/>
    <w:rPr>
      <w:rFonts w:ascii="Times New Roman" w:eastAsia="Times New Roman" w:hAnsi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2284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ILL</Company>
  <LinksUpToDate>false</LinksUpToDate>
  <CharactersWithSpaces>2694</CharactersWithSpaces>
  <SharedDoc>false</SharedDoc>
  <HLinks>
    <vt:vector size="18" baseType="variant">
      <vt:variant>
        <vt:i4>4522003</vt:i4>
      </vt:variant>
      <vt:variant>
        <vt:i4>-1</vt:i4>
      </vt:variant>
      <vt:variant>
        <vt:i4>1103</vt:i4>
      </vt:variant>
      <vt:variant>
        <vt:i4>1</vt:i4>
      </vt:variant>
      <vt:variant>
        <vt:lpwstr>http://www.defense.gouv.fr/var/dicod/storage/images/base-de-medias/images/dsn/logo-handicap/242442-1-fre-FR/logo-handicap.jpg</vt:lpwstr>
      </vt:variant>
      <vt:variant>
        <vt:lpwstr/>
      </vt:variant>
      <vt:variant>
        <vt:i4>4522003</vt:i4>
      </vt:variant>
      <vt:variant>
        <vt:i4>-1</vt:i4>
      </vt:variant>
      <vt:variant>
        <vt:i4>1104</vt:i4>
      </vt:variant>
      <vt:variant>
        <vt:i4>1</vt:i4>
      </vt:variant>
      <vt:variant>
        <vt:lpwstr>http://www.defense.gouv.fr/var/dicod/storage/images/base-de-medias/images/dsn/logo-handicap/242442-1-fre-FR/logo-handicap.jpg</vt:lpwstr>
      </vt:variant>
      <vt:variant>
        <vt:lpwstr/>
      </vt:variant>
      <vt:variant>
        <vt:i4>4522003</vt:i4>
      </vt:variant>
      <vt:variant>
        <vt:i4>-1</vt:i4>
      </vt:variant>
      <vt:variant>
        <vt:i4>1105</vt:i4>
      </vt:variant>
      <vt:variant>
        <vt:i4>1</vt:i4>
      </vt:variant>
      <vt:variant>
        <vt:lpwstr>http://www.defense.gouv.fr/var/dicod/storage/images/base-de-medias/images/dsn/logo-handicap/242442-1-fre-FR/logo-handicap.jpg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savioz</dc:creator>
  <cp:keywords/>
  <dc:description/>
  <cp:lastModifiedBy>Gemma Michelle Taylor (Umail)</cp:lastModifiedBy>
  <cp:revision>2</cp:revision>
  <cp:lastPrinted>2019-04-04T12:47:00Z</cp:lastPrinted>
  <dcterms:created xsi:type="dcterms:W3CDTF">2022-12-01T13:30:00Z</dcterms:created>
  <dcterms:modified xsi:type="dcterms:W3CDTF">2022-12-01T13:30:00Z</dcterms:modified>
</cp:coreProperties>
</file>